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Arial" w:eastAsia="Times New Roman" w:hAnsi="Arial" w:cs="Arial"/>
          <w:color w:val="000000"/>
          <w:sz w:val="24"/>
          <w:szCs w:val="24"/>
          <w:lang w:val="en-US" w:eastAsia="pl-PL"/>
        </w:rPr>
        <w:t>Practice Name:</w:t>
      </w:r>
      <w:r>
        <w:rPr>
          <w:rFonts w:ascii="Arial" w:eastAsia="Times New Roman" w:hAnsi="Arial" w:cs="Arial"/>
          <w:color w:val="000000"/>
          <w:sz w:val="24"/>
          <w:szCs w:val="24"/>
          <w:lang w:val="en-US" w:eastAsia="pl-PL"/>
        </w:rPr>
        <w:t xml:space="preserve"> Hampton Medical Centre</w:t>
      </w:r>
    </w:p>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p>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Arial" w:eastAsia="Times New Roman" w:hAnsi="Arial" w:cs="Arial"/>
          <w:color w:val="000000"/>
          <w:sz w:val="24"/>
          <w:szCs w:val="24"/>
          <w:lang w:val="en-US" w:eastAsia="pl-PL"/>
        </w:rPr>
        <w:t>Practice Code:</w:t>
      </w:r>
      <w:r>
        <w:rPr>
          <w:rFonts w:ascii="Arial" w:eastAsia="Times New Roman" w:hAnsi="Arial" w:cs="Arial"/>
          <w:color w:val="000000"/>
          <w:sz w:val="24"/>
          <w:szCs w:val="24"/>
          <w:lang w:val="en-US" w:eastAsia="pl-PL"/>
        </w:rPr>
        <w:t xml:space="preserve"> H84040</w:t>
      </w:r>
    </w:p>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p>
    <w:p w:rsidR="00691001" w:rsidRPr="00691001" w:rsidRDefault="00691001" w:rsidP="00691001">
      <w:pPr>
        <w:spacing w:after="0" w:line="260" w:lineRule="atLeast"/>
        <w:rPr>
          <w:rFonts w:ascii="Calibri" w:eastAsia="Times New Roman" w:hAnsi="Calibri" w:cs="Times New Roman"/>
          <w:color w:val="000000"/>
          <w:lang w:val="en-US" w:eastAsia="pl-PL"/>
        </w:rPr>
      </w:pPr>
      <w:bookmarkStart w:id="0" w:name="_GoBack"/>
      <w:bookmarkEnd w:id="0"/>
      <w:r w:rsidRPr="00691001">
        <w:rPr>
          <w:rFonts w:ascii="Calibri" w:eastAsia="Times New Roman" w:hAnsi="Calibri" w:cs="Times New Roman"/>
          <w:color w:val="000000"/>
          <w:lang w:val="en-US" w:eastAsia="pl-PL"/>
        </w:rPr>
        <w:t> </w:t>
      </w:r>
    </w:p>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p>
    <w:p w:rsidR="00691001" w:rsidRPr="00691001" w:rsidRDefault="00691001" w:rsidP="00691001">
      <w:pPr>
        <w:spacing w:after="0" w:line="240" w:lineRule="atLeast"/>
        <w:rPr>
          <w:rFonts w:ascii="Calibri" w:eastAsia="Times New Roman" w:hAnsi="Calibri" w:cs="Times New Roman"/>
          <w:color w:val="000000"/>
          <w:lang w:val="en-US" w:eastAsia="pl-PL"/>
        </w:rPr>
      </w:pPr>
      <w:r w:rsidRPr="00691001">
        <w:rPr>
          <w:rFonts w:ascii="Arial" w:eastAsia="Times New Roman" w:hAnsi="Arial" w:cs="Arial"/>
          <w:color w:val="000000"/>
          <w:sz w:val="24"/>
          <w:szCs w:val="24"/>
          <w:lang w:val="en-US" w:eastAsia="pl-PL"/>
        </w:rPr>
        <w:t>1.</w:t>
      </w:r>
      <w:r w:rsidRPr="00691001">
        <w:rPr>
          <w:rFonts w:ascii="Calibri" w:eastAsia="Times New Roman" w:hAnsi="Calibri" w:cs="Times New Roman"/>
          <w:color w:val="000000"/>
          <w:lang w:val="en-US" w:eastAsia="pl-PL"/>
        </w:rPr>
        <w:t>     </w:t>
      </w:r>
      <w:r w:rsidRPr="00691001">
        <w:rPr>
          <w:rFonts w:ascii="Arial" w:eastAsia="Times New Roman" w:hAnsi="Arial" w:cs="Arial"/>
          <w:color w:val="000000"/>
          <w:sz w:val="24"/>
          <w:szCs w:val="24"/>
          <w:lang w:val="en-US" w:eastAsia="pl-PL"/>
        </w:rPr>
        <w:t>Prerequisite of Enhanced Service – Develop/Maintain a Patient Participation Group (PPG)</w:t>
      </w:r>
    </w:p>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p>
    <w:tbl>
      <w:tblPr>
        <w:tblW w:w="14295" w:type="dxa"/>
        <w:tblCellMar>
          <w:top w:w="15" w:type="dxa"/>
          <w:left w:w="15" w:type="dxa"/>
          <w:bottom w:w="15" w:type="dxa"/>
          <w:right w:w="15" w:type="dxa"/>
        </w:tblCellMar>
        <w:tblLook w:val="04A0" w:firstRow="1" w:lastRow="0" w:firstColumn="1" w:lastColumn="0" w:noHBand="0" w:noVBand="1"/>
      </w:tblPr>
      <w:tblGrid>
        <w:gridCol w:w="6048"/>
        <w:gridCol w:w="8247"/>
      </w:tblGrid>
      <w:tr w:rsidR="00691001" w:rsidRPr="00691001" w:rsidTr="00691001">
        <w:trPr>
          <w:trHeight w:val="45"/>
        </w:trPr>
        <w:tc>
          <w:tcPr>
            <w:tcW w:w="0" w:type="auto"/>
            <w:gridSpan w:val="2"/>
            <w:tcBorders>
              <w:top w:val="single" w:sz="8" w:space="0" w:color="000000"/>
              <w:left w:val="single" w:sz="8" w:space="0" w:color="000000"/>
              <w:bottom w:val="single" w:sz="8" w:space="0" w:color="000000"/>
              <w:right w:val="nil"/>
            </w:tcBorders>
            <w:noWrap/>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bookmarkStart w:id="1" w:name="table01"/>
            <w:bookmarkEnd w:id="1"/>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val="en-US" w:eastAsia="pl-PL"/>
              </w:rPr>
              <w:t>Does the Practice have a PPG? </w:t>
            </w:r>
            <w:r w:rsidRPr="00691001">
              <w:rPr>
                <w:rFonts w:ascii="Arial" w:eastAsia="Times New Roman" w:hAnsi="Arial" w:cs="Arial"/>
                <w:sz w:val="24"/>
                <w:szCs w:val="24"/>
                <w:lang w:eastAsia="pl-PL"/>
              </w:rPr>
              <w:t>YES </w:t>
            </w:r>
          </w:p>
        </w:tc>
      </w:tr>
      <w:tr w:rsidR="00691001" w:rsidRPr="00691001" w:rsidTr="00691001">
        <w:trPr>
          <w:trHeight w:val="45"/>
        </w:trPr>
        <w:tc>
          <w:tcPr>
            <w:tcW w:w="0" w:type="auto"/>
            <w:gridSpan w:val="2"/>
            <w:tcBorders>
              <w:top w:val="single" w:sz="8" w:space="0" w:color="000000"/>
              <w:left w:val="single" w:sz="8" w:space="0" w:color="000000"/>
              <w:bottom w:val="single" w:sz="8" w:space="0" w:color="000000"/>
              <w:right w:val="nil"/>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Method(s) of engagement with PPG: Face to face, Email, Other (please specify)</w:t>
            </w:r>
          </w:p>
          <w:p w:rsidR="00691001" w:rsidRPr="00691001" w:rsidRDefault="00691001" w:rsidP="00691001">
            <w:pPr>
              <w:pStyle w:val="ListParagraph"/>
              <w:numPr>
                <w:ilvl w:val="0"/>
                <w:numId w:val="1"/>
              </w:numPr>
              <w:spacing w:after="0" w:line="240" w:lineRule="atLeast"/>
              <w:ind w:left="100" w:right="100"/>
              <w:rPr>
                <w:rFonts w:ascii="Arial" w:eastAsia="Times New Roman" w:hAnsi="Arial" w:cs="Arial"/>
                <w:i/>
                <w:iCs/>
                <w:sz w:val="24"/>
                <w:szCs w:val="24"/>
                <w:lang w:val="en-US" w:eastAsia="pl-PL"/>
              </w:rPr>
            </w:pPr>
            <w:r w:rsidRPr="00A42858">
              <w:rPr>
                <w:rFonts w:ascii="Arial" w:eastAsia="Times New Roman" w:hAnsi="Arial" w:cs="Arial"/>
                <w:i/>
                <w:iCs/>
                <w:sz w:val="24"/>
                <w:szCs w:val="24"/>
                <w:lang w:val="en-US" w:eastAsia="pl-PL"/>
              </w:rPr>
              <w:t>Both face to face and via e-mail</w:t>
            </w:r>
            <w:r w:rsidRPr="00691001">
              <w:rPr>
                <w:rFonts w:ascii="Arial" w:eastAsia="Times New Roman" w:hAnsi="Arial" w:cs="Arial"/>
                <w:i/>
                <w:iCs/>
                <w:sz w:val="24"/>
                <w:szCs w:val="24"/>
                <w:lang w:val="en-US" w:eastAsia="pl-PL"/>
              </w:rPr>
              <w:t> </w:t>
            </w:r>
          </w:p>
          <w:p w:rsidR="00691001" w:rsidRPr="00691001" w:rsidRDefault="00691001" w:rsidP="00691001">
            <w:pPr>
              <w:spacing w:after="0" w:line="45"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91001">
        <w:trPr>
          <w:trHeight w:val="585"/>
        </w:trPr>
        <w:tc>
          <w:tcPr>
            <w:tcW w:w="0" w:type="auto"/>
            <w:gridSpan w:val="2"/>
            <w:tcBorders>
              <w:top w:val="single" w:sz="8" w:space="0" w:color="000000"/>
              <w:left w:val="single" w:sz="8" w:space="0" w:color="000000"/>
              <w:bottom w:val="single" w:sz="8" w:space="0" w:color="000000"/>
              <w:right w:val="nil"/>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Number of members of PPG:</w:t>
            </w:r>
            <w:r>
              <w:rPr>
                <w:rFonts w:ascii="Arial" w:eastAsia="Times New Roman" w:hAnsi="Arial" w:cs="Arial"/>
                <w:sz w:val="24"/>
                <w:szCs w:val="24"/>
                <w:lang w:val="en-US" w:eastAsia="pl-PL"/>
              </w:rPr>
              <w:t xml:space="preserve"> 3</w:t>
            </w:r>
            <w:r w:rsidR="003D34EF">
              <w:rPr>
                <w:rFonts w:ascii="Arial" w:eastAsia="Times New Roman" w:hAnsi="Arial" w:cs="Arial"/>
                <w:sz w:val="24"/>
                <w:szCs w:val="24"/>
                <w:lang w:val="en-US" w:eastAsia="pl-PL"/>
              </w:rPr>
              <w:t>7</w:t>
            </w:r>
            <w:r w:rsidRPr="00691001">
              <w:rPr>
                <w:rFonts w:ascii="Arial" w:eastAsia="Times New Roman" w:hAnsi="Arial" w:cs="Arial"/>
                <w:color w:val="FFFFFF"/>
                <w:sz w:val="24"/>
                <w:szCs w:val="24"/>
                <w:lang w:val="en-US" w:eastAsia="pl-PL"/>
              </w:rPr>
              <w:t>…..</w:t>
            </w: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91001">
        <w:trPr>
          <w:trHeight w:val="1020"/>
        </w:trPr>
        <w:tc>
          <w:tcPr>
            <w:tcW w:w="637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Detail the gender mix of practice population and PPG:</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bl>
            <w:tblPr>
              <w:tblW w:w="5535" w:type="dxa"/>
              <w:tblInd w:w="100" w:type="dxa"/>
              <w:tblCellMar>
                <w:top w:w="15" w:type="dxa"/>
                <w:left w:w="15" w:type="dxa"/>
                <w:bottom w:w="15" w:type="dxa"/>
                <w:right w:w="15" w:type="dxa"/>
              </w:tblCellMar>
              <w:tblLook w:val="04A0" w:firstRow="1" w:lastRow="0" w:firstColumn="1" w:lastColumn="0" w:noHBand="0" w:noVBand="1"/>
            </w:tblPr>
            <w:tblGrid>
              <w:gridCol w:w="1850"/>
              <w:gridCol w:w="1700"/>
              <w:gridCol w:w="1985"/>
            </w:tblGrid>
            <w:tr w:rsidR="00691001" w:rsidRPr="00691001" w:rsidTr="00691001">
              <w:tc>
                <w:tcPr>
                  <w:tcW w:w="1845" w:type="dxa"/>
                  <w:tcBorders>
                    <w:top w:val="single" w:sz="8" w:space="0" w:color="000000"/>
                    <w:left w:val="single" w:sz="8" w:space="0" w:color="000000"/>
                    <w:bottom w:val="single" w:sz="8" w:space="0" w:color="000000"/>
                    <w:right w:val="single" w:sz="8" w:space="0" w:color="000000"/>
                  </w:tcBorders>
                  <w:noWrap/>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bookmarkStart w:id="2" w:name="table02"/>
                  <w:bookmarkEnd w:id="2"/>
                  <w:r w:rsidRPr="00691001">
                    <w:rPr>
                      <w:rFonts w:ascii="Arial" w:eastAsia="Times New Roman" w:hAnsi="Arial" w:cs="Arial"/>
                      <w:sz w:val="24"/>
                      <w:szCs w:val="24"/>
                      <w:lang w:eastAsia="pl-PL"/>
                    </w:rPr>
                    <w:t>%</w:t>
                  </w:r>
                </w:p>
              </w:tc>
              <w:tc>
                <w:tcPr>
                  <w:tcW w:w="169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Male</w:t>
                  </w:r>
                </w:p>
              </w:tc>
              <w:tc>
                <w:tcPr>
                  <w:tcW w:w="198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Female</w:t>
                  </w:r>
                </w:p>
              </w:tc>
            </w:tr>
            <w:tr w:rsidR="00691001" w:rsidRPr="00691001" w:rsidTr="00691001">
              <w:tc>
                <w:tcPr>
                  <w:tcW w:w="184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p>
              </w:tc>
              <w:tc>
                <w:tcPr>
                  <w:tcW w:w="169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198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r>
            <w:tr w:rsidR="00691001" w:rsidRPr="00691001" w:rsidTr="00691001">
              <w:tc>
                <w:tcPr>
                  <w:tcW w:w="184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PRG</w:t>
                  </w:r>
                </w:p>
              </w:tc>
              <w:tc>
                <w:tcPr>
                  <w:tcW w:w="169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3D34EF">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1</w:t>
                  </w:r>
                  <w:r w:rsidR="003D34EF">
                    <w:rPr>
                      <w:rFonts w:ascii="Times New Roman" w:eastAsia="Times New Roman" w:hAnsi="Times New Roman" w:cs="Times New Roman"/>
                      <w:sz w:val="24"/>
                      <w:szCs w:val="24"/>
                      <w:lang w:eastAsia="pl-PL"/>
                    </w:rPr>
                    <w:t>3</w:t>
                  </w:r>
                </w:p>
              </w:tc>
              <w:tc>
                <w:tcPr>
                  <w:tcW w:w="198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24</w:t>
                  </w:r>
                </w:p>
              </w:tc>
            </w:tr>
          </w:tbl>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7920" w:type="dxa"/>
            <w:tcBorders>
              <w:top w:val="single" w:sz="8" w:space="0" w:color="000000"/>
              <w:left w:val="single" w:sz="8" w:space="0" w:color="000000"/>
              <w:bottom w:val="single" w:sz="8" w:space="0" w:color="000000"/>
              <w:right w:val="nil"/>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Detail of age mix of practice population and PPG:</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bl>
            <w:tblPr>
              <w:tblW w:w="7680" w:type="dxa"/>
              <w:tblInd w:w="100" w:type="dxa"/>
              <w:tblCellMar>
                <w:top w:w="15" w:type="dxa"/>
                <w:left w:w="15" w:type="dxa"/>
                <w:bottom w:w="15" w:type="dxa"/>
                <w:right w:w="15" w:type="dxa"/>
              </w:tblCellMar>
              <w:tblLook w:val="04A0" w:firstRow="1" w:lastRow="0" w:firstColumn="1" w:lastColumn="0" w:noHBand="0" w:noVBand="1"/>
            </w:tblPr>
            <w:tblGrid>
              <w:gridCol w:w="1170"/>
              <w:gridCol w:w="703"/>
              <w:gridCol w:w="850"/>
              <w:gridCol w:w="851"/>
              <w:gridCol w:w="851"/>
              <w:gridCol w:w="851"/>
              <w:gridCol w:w="851"/>
              <w:gridCol w:w="851"/>
              <w:gridCol w:w="702"/>
            </w:tblGrid>
            <w:tr w:rsidR="00691001" w:rsidRPr="00691001">
              <w:tc>
                <w:tcPr>
                  <w:tcW w:w="1170" w:type="dxa"/>
                  <w:tcBorders>
                    <w:top w:val="single" w:sz="8" w:space="0" w:color="000000"/>
                    <w:left w:val="single" w:sz="8" w:space="0" w:color="000000"/>
                    <w:bottom w:val="single" w:sz="8" w:space="0" w:color="000000"/>
                    <w:right w:val="single" w:sz="8" w:space="0" w:color="000000"/>
                  </w:tcBorders>
                  <w:noWrap/>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bookmarkStart w:id="3" w:name="table03"/>
                  <w:bookmarkEnd w:id="3"/>
                  <w:r w:rsidRPr="00691001">
                    <w:rPr>
                      <w:rFonts w:ascii="Arial" w:eastAsia="Times New Roman" w:hAnsi="Arial" w:cs="Arial"/>
                      <w:sz w:val="24"/>
                      <w:szCs w:val="24"/>
                      <w:lang w:eastAsia="pl-PL"/>
                    </w:rPr>
                    <w:t>%</w:t>
                  </w:r>
                </w:p>
              </w:tc>
              <w:tc>
                <w:tcPr>
                  <w:tcW w:w="70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&lt;16</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17-24</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25-34</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35-44</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45-54</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55-64</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65-74</w:t>
                  </w:r>
                </w:p>
              </w:tc>
              <w:tc>
                <w:tcPr>
                  <w:tcW w:w="70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&gt; 75</w:t>
                  </w:r>
                </w:p>
              </w:tc>
            </w:tr>
            <w:tr w:rsidR="00691001" w:rsidRPr="00691001">
              <w:tc>
                <w:tcPr>
                  <w:tcW w:w="117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p>
              </w:tc>
              <w:tc>
                <w:tcPr>
                  <w:tcW w:w="70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c>
                <w:tcPr>
                  <w:tcW w:w="70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r>
            <w:tr w:rsidR="00691001" w:rsidRPr="00691001">
              <w:tc>
                <w:tcPr>
                  <w:tcW w:w="117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PRG</w:t>
                  </w:r>
                </w:p>
              </w:tc>
              <w:tc>
                <w:tcPr>
                  <w:tcW w:w="70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0</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0</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sidR="003D34EF">
                    <w:rPr>
                      <w:rFonts w:ascii="Times New Roman" w:eastAsia="Times New Roman" w:hAnsi="Times New Roman" w:cs="Times New Roman"/>
                      <w:sz w:val="24"/>
                      <w:szCs w:val="24"/>
                      <w:lang w:eastAsia="pl-PL"/>
                    </w:rPr>
                    <w:t>2</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sidR="003D34EF">
                    <w:rPr>
                      <w:rFonts w:ascii="Times New Roman" w:eastAsia="Times New Roman" w:hAnsi="Times New Roman" w:cs="Times New Roman"/>
                      <w:sz w:val="24"/>
                      <w:szCs w:val="24"/>
                      <w:lang w:eastAsia="pl-PL"/>
                    </w:rPr>
                    <w:t>2</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sidR="003D34EF">
                    <w:rPr>
                      <w:rFonts w:ascii="Times New Roman" w:eastAsia="Times New Roman" w:hAnsi="Times New Roman" w:cs="Times New Roman"/>
                      <w:sz w:val="24"/>
                      <w:szCs w:val="24"/>
                      <w:lang w:eastAsia="pl-PL"/>
                    </w:rPr>
                    <w:t>4</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sidR="003D34EF">
                    <w:rPr>
                      <w:rFonts w:ascii="Times New Roman" w:eastAsia="Times New Roman" w:hAnsi="Times New Roman" w:cs="Times New Roman"/>
                      <w:sz w:val="24"/>
                      <w:szCs w:val="24"/>
                      <w:lang w:eastAsia="pl-PL"/>
                    </w:rPr>
                    <w:t>7</w:t>
                  </w:r>
                </w:p>
              </w:tc>
              <w:tc>
                <w:tcPr>
                  <w:tcW w:w="85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sidR="003D34EF">
                    <w:rPr>
                      <w:rFonts w:ascii="Times New Roman" w:eastAsia="Times New Roman" w:hAnsi="Times New Roman" w:cs="Times New Roman"/>
                      <w:sz w:val="24"/>
                      <w:szCs w:val="24"/>
                      <w:lang w:eastAsia="pl-PL"/>
                    </w:rPr>
                    <w:t>10</w:t>
                  </w:r>
                </w:p>
              </w:tc>
              <w:tc>
                <w:tcPr>
                  <w:tcW w:w="705"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r w:rsidRPr="00691001">
                    <w:rPr>
                      <w:rFonts w:ascii="Times New Roman" w:eastAsia="Times New Roman" w:hAnsi="Times New Roman" w:cs="Times New Roman"/>
                      <w:sz w:val="24"/>
                      <w:szCs w:val="24"/>
                      <w:lang w:eastAsia="pl-PL"/>
                    </w:rPr>
                    <w:t> </w:t>
                  </w:r>
                  <w:r w:rsidR="003D34EF">
                    <w:rPr>
                      <w:rFonts w:ascii="Times New Roman" w:eastAsia="Times New Roman" w:hAnsi="Times New Roman" w:cs="Times New Roman"/>
                      <w:sz w:val="24"/>
                      <w:szCs w:val="24"/>
                      <w:lang w:eastAsia="pl-PL"/>
                    </w:rPr>
                    <w:t>12</w:t>
                  </w:r>
                </w:p>
              </w:tc>
            </w:tr>
          </w:tbl>
          <w:p w:rsidR="00691001" w:rsidRPr="00691001" w:rsidRDefault="00691001" w:rsidP="00691001">
            <w:pPr>
              <w:spacing w:after="0" w:line="240" w:lineRule="auto"/>
              <w:ind w:left="100" w:right="100"/>
              <w:rPr>
                <w:rFonts w:ascii="Times New Roman" w:eastAsia="Times New Roman" w:hAnsi="Times New Roman" w:cs="Times New Roman"/>
                <w:sz w:val="24"/>
                <w:szCs w:val="24"/>
                <w:lang w:eastAsia="pl-PL"/>
              </w:rPr>
            </w:pPr>
          </w:p>
        </w:tc>
      </w:tr>
      <w:tr w:rsidR="00691001" w:rsidRPr="00691001" w:rsidTr="003D34EF">
        <w:trPr>
          <w:trHeight w:val="116"/>
        </w:trPr>
        <w:tc>
          <w:tcPr>
            <w:tcW w:w="0" w:type="auto"/>
            <w:gridSpan w:val="2"/>
            <w:tcBorders>
              <w:top w:val="single" w:sz="8" w:space="0" w:color="000000"/>
              <w:left w:val="single" w:sz="8" w:space="0" w:color="000000"/>
              <w:bottom w:val="single" w:sz="8" w:space="0" w:color="000000"/>
              <w:right w:val="nil"/>
            </w:tcBorders>
            <w:hideMark/>
          </w:tcPr>
          <w:p w:rsidR="00691001" w:rsidRPr="00691001" w:rsidRDefault="00691001" w:rsidP="003D34EF">
            <w:pPr>
              <w:spacing w:after="0" w:line="240" w:lineRule="atLeast"/>
              <w:ind w:right="100"/>
              <w:rPr>
                <w:rFonts w:ascii="Arial" w:eastAsia="Times New Roman" w:hAnsi="Arial" w:cs="Arial"/>
                <w:sz w:val="24"/>
                <w:szCs w:val="24"/>
                <w:lang w:val="en-US" w:eastAsia="pl-PL"/>
              </w:rPr>
            </w:pPr>
          </w:p>
        </w:tc>
      </w:tr>
      <w:tr w:rsidR="00691001" w:rsidRPr="00691001" w:rsidTr="00691001">
        <w:trPr>
          <w:trHeight w:val="1320"/>
        </w:trPr>
        <w:tc>
          <w:tcPr>
            <w:tcW w:w="0" w:type="auto"/>
            <w:gridSpan w:val="2"/>
            <w:vAlign w:val="bottom"/>
            <w:hideMark/>
          </w:tcPr>
          <w:p w:rsidR="00691001" w:rsidRDefault="00691001" w:rsidP="003D34EF">
            <w:pPr>
              <w:spacing w:after="0" w:line="240" w:lineRule="atLeast"/>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Describe steps taken to ensure that the PPG is representative of the practice population in terms of gender, age and ethnic background and other members of the practice population:</w:t>
            </w:r>
          </w:p>
          <w:p w:rsidR="003D34EF" w:rsidRPr="00691001" w:rsidRDefault="003D34EF" w:rsidP="003D34EF">
            <w:pPr>
              <w:spacing w:after="0" w:line="240" w:lineRule="atLeast"/>
              <w:rPr>
                <w:rFonts w:asciiTheme="minorBidi" w:eastAsia="Times New Roman" w:hAnsiTheme="minorBidi"/>
                <w:sz w:val="24"/>
                <w:szCs w:val="24"/>
                <w:lang w:val="en-US" w:eastAsia="pl-PL"/>
              </w:rPr>
            </w:pPr>
          </w:p>
          <w:p w:rsidR="003D34EF" w:rsidRPr="003D34EF" w:rsidRDefault="00691001" w:rsidP="003D34EF">
            <w:pPr>
              <w:pStyle w:val="list0020paragraph"/>
              <w:spacing w:before="0" w:beforeAutospacing="0" w:after="0" w:afterAutospacing="0" w:line="260" w:lineRule="atLeast"/>
              <w:ind w:left="720" w:hanging="360"/>
              <w:rPr>
                <w:rFonts w:ascii="Calibri" w:hAnsi="Calibri"/>
                <w:color w:val="000000"/>
                <w:sz w:val="22"/>
                <w:szCs w:val="22"/>
                <w:lang w:val="en-US"/>
              </w:rPr>
            </w:pPr>
            <w:r w:rsidRPr="00691001">
              <w:rPr>
                <w:rFonts w:asciiTheme="minorBidi" w:hAnsiTheme="minorBidi" w:cstheme="minorBidi"/>
                <w:lang w:val="en-US"/>
              </w:rPr>
              <w:t> </w:t>
            </w:r>
            <w:r w:rsidR="003D34EF" w:rsidRPr="003D34EF">
              <w:rPr>
                <w:rFonts w:asciiTheme="minorBidi" w:hAnsiTheme="minorBidi" w:cstheme="minorBidi"/>
                <w:i/>
                <w:iCs/>
                <w:shd w:val="clear" w:color="auto" w:fill="FFFFFF"/>
                <w:lang w:val="en-US"/>
              </w:rPr>
              <w:t>The profile of our patient group consists of a wide variety of ages, from young parents to retired couples, a practice manager from another GP surgery, our own GPs, the Management and members of our admin/reception team. There is an open invitation for any new members to join the group. Information can be obtained at Reception.</w:t>
            </w:r>
            <w:r w:rsidR="003D34EF" w:rsidRPr="003D34EF">
              <w:rPr>
                <w:rFonts w:asciiTheme="minorBidi" w:hAnsiTheme="minorBidi" w:cstheme="minorBidi"/>
                <w:i/>
                <w:iCs/>
                <w:color w:val="000000"/>
                <w:sz w:val="22"/>
                <w:szCs w:val="22"/>
                <w:lang w:val="en-US"/>
              </w:rPr>
              <w:t xml:space="preserve">  </w:t>
            </w:r>
            <w:r w:rsidR="003D34EF" w:rsidRPr="003D34EF">
              <w:rPr>
                <w:rStyle w:val="list0020paragraphchar"/>
                <w:rFonts w:asciiTheme="minorBidi" w:hAnsiTheme="minorBidi" w:cstheme="minorBidi"/>
                <w:i/>
                <w:iCs/>
                <w:lang w:val="en-US"/>
              </w:rPr>
              <w:t>We also</w:t>
            </w:r>
            <w:r w:rsidR="003D34EF">
              <w:rPr>
                <w:rStyle w:val="list0020paragraphchar"/>
                <w:rFonts w:asciiTheme="minorBidi" w:hAnsiTheme="minorBidi" w:cstheme="minorBidi"/>
                <w:i/>
                <w:iCs/>
                <w:lang w:val="en-US"/>
              </w:rPr>
              <w:t xml:space="preserve"> a</w:t>
            </w:r>
            <w:r w:rsidR="003D34EF" w:rsidRPr="003D34EF">
              <w:rPr>
                <w:rStyle w:val="list0020paragraphchar"/>
                <w:rFonts w:asciiTheme="minorBidi" w:hAnsiTheme="minorBidi" w:cstheme="minorBidi"/>
                <w:i/>
                <w:iCs/>
                <w:color w:val="000000"/>
                <w:lang w:val="en-US"/>
              </w:rPr>
              <w:t>dvertised on posters around the Medical Centre and placed an advert on the website asking patients to use the contact form to express interest</w:t>
            </w:r>
          </w:p>
          <w:p w:rsidR="00691001" w:rsidRPr="00691001" w:rsidRDefault="00691001" w:rsidP="003D34EF">
            <w:pPr>
              <w:spacing w:after="0" w:line="240" w:lineRule="atLeast"/>
              <w:rPr>
                <w:rFonts w:asciiTheme="minorBidi" w:eastAsia="Times New Roman" w:hAnsiTheme="minorBidi"/>
                <w:i/>
                <w:iCs/>
                <w:sz w:val="24"/>
                <w:szCs w:val="24"/>
                <w:lang w:val="en-US" w:eastAsia="pl-PL"/>
              </w:rPr>
            </w:pPr>
          </w:p>
          <w:p w:rsidR="00691001" w:rsidRPr="00691001" w:rsidRDefault="00691001" w:rsidP="003D34EF">
            <w:pPr>
              <w:spacing w:after="0" w:line="240" w:lineRule="atLeast"/>
              <w:rPr>
                <w:rFonts w:ascii="Calibri" w:eastAsia="Times New Roman" w:hAnsi="Calibri" w:cs="Times New Roman"/>
                <w:sz w:val="20"/>
                <w:szCs w:val="20"/>
                <w:lang w:val="en-US" w:eastAsia="pl-PL"/>
              </w:rPr>
            </w:pPr>
            <w:r w:rsidRPr="00691001">
              <w:rPr>
                <w:rFonts w:ascii="Calibri" w:eastAsia="Times New Roman" w:hAnsi="Calibri" w:cs="Times New Roman"/>
                <w:sz w:val="20"/>
                <w:szCs w:val="20"/>
                <w:lang w:val="en-US" w:eastAsia="pl-PL"/>
              </w:rPr>
              <w:t>  </w:t>
            </w:r>
          </w:p>
        </w:tc>
      </w:tr>
      <w:tr w:rsidR="00691001" w:rsidRPr="00691001" w:rsidTr="00691001">
        <w:trPr>
          <w:trHeight w:val="1320"/>
        </w:trPr>
        <w:tc>
          <w:tcPr>
            <w:tcW w:w="0" w:type="auto"/>
            <w:gridSpan w:val="2"/>
            <w:vAlign w:val="bottom"/>
            <w:hideMark/>
          </w:tcPr>
          <w:p w:rsidR="00691001" w:rsidRPr="00691001" w:rsidRDefault="00691001" w:rsidP="00691001">
            <w:pPr>
              <w:spacing w:after="0" w:line="240" w:lineRule="atLeast"/>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lastRenderedPageBreak/>
              <w:t> </w:t>
            </w:r>
          </w:p>
          <w:p w:rsidR="00691001" w:rsidRPr="00691001" w:rsidRDefault="00691001" w:rsidP="00691001">
            <w:pPr>
              <w:spacing w:after="0" w:line="240" w:lineRule="atLeast"/>
              <w:rPr>
                <w:rFonts w:ascii="Calibri" w:eastAsia="Times New Roman" w:hAnsi="Calibri" w:cs="Times New Roman"/>
                <w:sz w:val="20"/>
                <w:szCs w:val="20"/>
                <w:lang w:val="en-US" w:eastAsia="pl-PL"/>
              </w:rPr>
            </w:pPr>
            <w:r w:rsidRPr="00691001">
              <w:rPr>
                <w:rFonts w:ascii="Arial" w:eastAsia="Times New Roman" w:hAnsi="Arial" w:cs="Arial"/>
                <w:sz w:val="24"/>
                <w:szCs w:val="24"/>
                <w:lang w:val="en-US" w:eastAsia="pl-PL"/>
              </w:rPr>
              <w:t>Are there any specific characteristics of your practice population which means that other groups should be included in the PPG?  </w:t>
            </w:r>
            <w:r w:rsidRPr="00691001">
              <w:rPr>
                <w:rFonts w:ascii="Arial" w:eastAsia="Times New Roman" w:hAnsi="Arial" w:cs="Arial"/>
                <w:sz w:val="24"/>
                <w:szCs w:val="24"/>
                <w:lang w:val="en-US" w:eastAsia="pl-PL"/>
              </w:rPr>
              <w:br/>
            </w:r>
            <w:proofErr w:type="gramStart"/>
            <w:r w:rsidRPr="00691001">
              <w:rPr>
                <w:rFonts w:ascii="Arial" w:eastAsia="Times New Roman" w:hAnsi="Arial" w:cs="Arial"/>
                <w:sz w:val="24"/>
                <w:szCs w:val="24"/>
                <w:lang w:val="en-US" w:eastAsia="pl-PL"/>
              </w:rPr>
              <w:t>e.g</w:t>
            </w:r>
            <w:proofErr w:type="gramEnd"/>
            <w:r w:rsidRPr="00691001">
              <w:rPr>
                <w:rFonts w:ascii="Arial" w:eastAsia="Times New Roman" w:hAnsi="Arial" w:cs="Arial"/>
                <w:sz w:val="24"/>
                <w:szCs w:val="24"/>
                <w:lang w:val="en-US" w:eastAsia="pl-PL"/>
              </w:rPr>
              <w:t>. a large student population, significant number of jobseekers, large numbers of nursing homes, or a LGBT community?</w:t>
            </w:r>
          </w:p>
          <w:p w:rsidR="00691001" w:rsidRPr="00691001" w:rsidRDefault="00691001" w:rsidP="00691001">
            <w:pPr>
              <w:spacing w:after="0" w:line="240" w:lineRule="atLeast"/>
              <w:rPr>
                <w:rFonts w:ascii="Calibri" w:eastAsia="Times New Roman" w:hAnsi="Calibri" w:cs="Times New Roman"/>
                <w:sz w:val="20"/>
                <w:szCs w:val="20"/>
                <w:lang w:val="en-US" w:eastAsia="pl-PL"/>
              </w:rPr>
            </w:pPr>
            <w:r w:rsidRPr="00691001">
              <w:rPr>
                <w:rFonts w:ascii="Calibri" w:eastAsia="Times New Roman" w:hAnsi="Calibri" w:cs="Times New Roman"/>
                <w:sz w:val="20"/>
                <w:szCs w:val="20"/>
                <w:lang w:val="en-US" w:eastAsia="pl-PL"/>
              </w:rPr>
              <w:t> </w:t>
            </w:r>
          </w:p>
          <w:p w:rsidR="00691001" w:rsidRPr="00691001" w:rsidRDefault="003D34EF" w:rsidP="003D34EF">
            <w:pPr>
              <w:spacing w:after="0" w:line="240" w:lineRule="atLeast"/>
              <w:rPr>
                <w:rFonts w:ascii="Calibri" w:eastAsia="Times New Roman" w:hAnsi="Calibri" w:cs="Times New Roman"/>
                <w:i/>
                <w:iCs/>
                <w:sz w:val="20"/>
                <w:szCs w:val="20"/>
                <w:lang w:val="en-US" w:eastAsia="pl-PL"/>
              </w:rPr>
            </w:pPr>
            <w:r>
              <w:rPr>
                <w:rFonts w:ascii="Arial" w:eastAsia="Times New Roman" w:hAnsi="Arial" w:cs="Arial"/>
                <w:i/>
                <w:iCs/>
                <w:sz w:val="24"/>
                <w:szCs w:val="24"/>
                <w:lang w:val="en-US" w:eastAsia="pl-PL"/>
              </w:rPr>
              <w:t>NO</w:t>
            </w:r>
          </w:p>
          <w:p w:rsidR="00691001" w:rsidRPr="00691001" w:rsidRDefault="00691001" w:rsidP="00691001">
            <w:pPr>
              <w:spacing w:after="0" w:line="240" w:lineRule="atLeast"/>
              <w:rPr>
                <w:rFonts w:ascii="Calibri" w:eastAsia="Times New Roman" w:hAnsi="Calibri" w:cs="Times New Roman"/>
                <w:sz w:val="20"/>
                <w:szCs w:val="20"/>
                <w:lang w:val="en-US" w:eastAsia="pl-PL"/>
              </w:rPr>
            </w:pPr>
            <w:r w:rsidRPr="00691001">
              <w:rPr>
                <w:rFonts w:ascii="Calibri" w:eastAsia="Times New Roman" w:hAnsi="Calibri" w:cs="Times New Roman"/>
                <w:sz w:val="20"/>
                <w:szCs w:val="20"/>
                <w:lang w:val="en-US" w:eastAsia="pl-PL"/>
              </w:rPr>
              <w:t> </w:t>
            </w:r>
          </w:p>
          <w:p w:rsidR="00691001" w:rsidRPr="00691001" w:rsidRDefault="00691001" w:rsidP="00691001">
            <w:pPr>
              <w:spacing w:after="0" w:line="240" w:lineRule="atLeast"/>
              <w:rPr>
                <w:rFonts w:ascii="Calibri" w:eastAsia="Times New Roman" w:hAnsi="Calibri" w:cs="Times New Roman"/>
                <w:sz w:val="20"/>
                <w:szCs w:val="20"/>
                <w:lang w:val="en-US" w:eastAsia="pl-PL"/>
              </w:rPr>
            </w:pPr>
            <w:r w:rsidRPr="00691001">
              <w:rPr>
                <w:rFonts w:ascii="Arial" w:eastAsia="Times New Roman" w:hAnsi="Arial" w:cs="Arial"/>
                <w:sz w:val="24"/>
                <w:szCs w:val="24"/>
                <w:lang w:val="en-US" w:eastAsia="pl-PL"/>
              </w:rPr>
              <w:t>If you have answered yes, please outline measures taken to include those specific groups and whether those measures were successful:</w:t>
            </w:r>
          </w:p>
          <w:p w:rsidR="00691001" w:rsidRPr="00691001" w:rsidRDefault="00691001" w:rsidP="003D34EF">
            <w:pPr>
              <w:spacing w:after="0" w:line="240" w:lineRule="atLeast"/>
              <w:rPr>
                <w:rFonts w:ascii="Calibri" w:eastAsia="Times New Roman" w:hAnsi="Calibri" w:cs="Times New Roman"/>
                <w:sz w:val="20"/>
                <w:szCs w:val="20"/>
                <w:lang w:val="en-US" w:eastAsia="pl-PL"/>
              </w:rPr>
            </w:pPr>
            <w:r w:rsidRPr="00691001">
              <w:rPr>
                <w:rFonts w:ascii="Calibri" w:eastAsia="Times New Roman" w:hAnsi="Calibri" w:cs="Times New Roman"/>
                <w:sz w:val="20"/>
                <w:szCs w:val="20"/>
                <w:lang w:val="en-US" w:eastAsia="pl-PL"/>
              </w:rPr>
              <w:t> </w:t>
            </w:r>
          </w:p>
          <w:p w:rsidR="00691001" w:rsidRPr="00691001" w:rsidRDefault="00691001" w:rsidP="00691001">
            <w:pPr>
              <w:spacing w:after="0" w:line="240" w:lineRule="atLeast"/>
              <w:rPr>
                <w:rFonts w:ascii="Calibri" w:eastAsia="Times New Roman" w:hAnsi="Calibri" w:cs="Times New Roman"/>
                <w:sz w:val="20"/>
                <w:szCs w:val="20"/>
                <w:lang w:val="en-US" w:eastAsia="pl-PL"/>
              </w:rPr>
            </w:pPr>
            <w:r w:rsidRPr="00691001">
              <w:rPr>
                <w:rFonts w:ascii="Calibri" w:eastAsia="Times New Roman" w:hAnsi="Calibri" w:cs="Times New Roman"/>
                <w:sz w:val="20"/>
                <w:szCs w:val="20"/>
                <w:lang w:val="en-US" w:eastAsia="pl-PL"/>
              </w:rPr>
              <w:t> </w:t>
            </w:r>
          </w:p>
        </w:tc>
      </w:tr>
    </w:tbl>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p>
    <w:p w:rsidR="00691001" w:rsidRPr="00691001" w:rsidRDefault="00691001" w:rsidP="00691001">
      <w:pPr>
        <w:spacing w:after="0" w:line="240" w:lineRule="atLeast"/>
        <w:rPr>
          <w:rFonts w:ascii="Calibri" w:eastAsia="Times New Roman" w:hAnsi="Calibri" w:cs="Times New Roman"/>
          <w:color w:val="000000"/>
          <w:lang w:eastAsia="pl-PL"/>
        </w:rPr>
      </w:pPr>
      <w:r w:rsidRPr="00691001">
        <w:rPr>
          <w:rFonts w:ascii="Arial" w:eastAsia="Times New Roman" w:hAnsi="Arial" w:cs="Arial"/>
          <w:color w:val="000000"/>
          <w:sz w:val="24"/>
          <w:szCs w:val="24"/>
          <w:lang w:eastAsia="pl-PL"/>
        </w:rPr>
        <w:t>2.</w:t>
      </w:r>
      <w:r w:rsidRPr="00691001">
        <w:rPr>
          <w:rFonts w:ascii="Calibri" w:eastAsia="Times New Roman" w:hAnsi="Calibri" w:cs="Times New Roman"/>
          <w:color w:val="000000"/>
          <w:lang w:eastAsia="pl-PL"/>
        </w:rPr>
        <w:t>     </w:t>
      </w:r>
      <w:r w:rsidRPr="00691001">
        <w:rPr>
          <w:rFonts w:ascii="Arial" w:eastAsia="Times New Roman" w:hAnsi="Arial" w:cs="Arial"/>
          <w:color w:val="000000"/>
          <w:sz w:val="24"/>
          <w:szCs w:val="24"/>
          <w:lang w:eastAsia="pl-PL"/>
        </w:rPr>
        <w:t>Review of patient feedback</w:t>
      </w:r>
    </w:p>
    <w:p w:rsidR="00691001" w:rsidRPr="00691001" w:rsidRDefault="00691001" w:rsidP="00691001">
      <w:pPr>
        <w:spacing w:after="0" w:line="260" w:lineRule="atLeast"/>
        <w:rPr>
          <w:rFonts w:ascii="Calibri" w:eastAsia="Times New Roman" w:hAnsi="Calibri" w:cs="Times New Roman"/>
          <w:color w:val="000000"/>
          <w:lang w:eastAsia="pl-PL"/>
        </w:rPr>
      </w:pPr>
      <w:r w:rsidRPr="00691001">
        <w:rPr>
          <w:rFonts w:ascii="Calibri" w:eastAsia="Times New Roman" w:hAnsi="Calibri" w:cs="Times New Roman"/>
          <w:color w:val="000000"/>
          <w:lang w:eastAsia="pl-PL"/>
        </w:rPr>
        <w:t> </w:t>
      </w:r>
    </w:p>
    <w:tbl>
      <w:tblPr>
        <w:tblW w:w="14340" w:type="dxa"/>
        <w:tblCellMar>
          <w:top w:w="15" w:type="dxa"/>
          <w:left w:w="15" w:type="dxa"/>
          <w:bottom w:w="15" w:type="dxa"/>
          <w:right w:w="15" w:type="dxa"/>
        </w:tblCellMar>
        <w:tblLook w:val="04A0" w:firstRow="1" w:lastRow="0" w:firstColumn="1" w:lastColumn="0" w:noHBand="0" w:noVBand="1"/>
      </w:tblPr>
      <w:tblGrid>
        <w:gridCol w:w="14340"/>
      </w:tblGrid>
      <w:tr w:rsidR="00691001" w:rsidRPr="00691001" w:rsidTr="00691001">
        <w:trPr>
          <w:trHeight w:val="690"/>
        </w:trPr>
        <w:tc>
          <w:tcPr>
            <w:tcW w:w="14340" w:type="dxa"/>
            <w:tcBorders>
              <w:top w:val="single" w:sz="8" w:space="0" w:color="000000"/>
              <w:left w:val="single" w:sz="8" w:space="0" w:color="000000"/>
              <w:bottom w:val="single" w:sz="8" w:space="0" w:color="000000"/>
              <w:right w:val="single" w:sz="8" w:space="0" w:color="000000"/>
            </w:tcBorders>
            <w:noWrap/>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bookmarkStart w:id="4" w:name="table06"/>
            <w:bookmarkEnd w:id="4"/>
            <w:r w:rsidRPr="00691001">
              <w:rPr>
                <w:rFonts w:ascii="Arial" w:eastAsia="Times New Roman" w:hAnsi="Arial" w:cs="Arial"/>
                <w:sz w:val="24"/>
                <w:szCs w:val="24"/>
                <w:lang w:val="en-US" w:eastAsia="pl-PL"/>
              </w:rPr>
              <w:t> </w:t>
            </w:r>
          </w:p>
          <w:p w:rsid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Outline the sources of feedback that were reviewed during the year:</w:t>
            </w:r>
          </w:p>
          <w:p w:rsidR="003D34EF" w:rsidRPr="00691001" w:rsidRDefault="003D34EF" w:rsidP="00691001">
            <w:pPr>
              <w:spacing w:after="0" w:line="240" w:lineRule="atLeast"/>
              <w:ind w:left="100" w:right="100"/>
              <w:rPr>
                <w:rFonts w:ascii="Arial" w:eastAsia="Times New Roman" w:hAnsi="Arial" w:cs="Arial"/>
                <w:sz w:val="24"/>
                <w:szCs w:val="24"/>
                <w:lang w:val="en-US" w:eastAsia="pl-PL"/>
              </w:rPr>
            </w:pPr>
          </w:p>
          <w:p w:rsidR="003D34EF" w:rsidRPr="003D34EF" w:rsidRDefault="003D34EF" w:rsidP="003D34EF">
            <w:pPr>
              <w:pStyle w:val="default"/>
              <w:spacing w:before="0" w:beforeAutospacing="0" w:after="0" w:afterAutospacing="0" w:line="240" w:lineRule="atLeast"/>
              <w:rPr>
                <w:rFonts w:asciiTheme="minorBidi" w:hAnsiTheme="minorBidi" w:cstheme="minorBidi"/>
                <w:i/>
                <w:iCs/>
                <w:color w:val="000000"/>
                <w:sz w:val="27"/>
                <w:szCs w:val="27"/>
                <w:lang w:val="en-US"/>
              </w:rPr>
            </w:pPr>
            <w:r w:rsidRPr="003D34EF">
              <w:rPr>
                <w:rStyle w:val="defaultchar"/>
                <w:rFonts w:asciiTheme="minorBidi" w:hAnsiTheme="minorBidi" w:cstheme="minorBidi"/>
                <w:i/>
                <w:iCs/>
                <w:color w:val="000000"/>
                <w:lang w:val="en-US"/>
              </w:rPr>
              <w:t>The friends and family test</w:t>
            </w:r>
          </w:p>
          <w:p w:rsidR="003D34EF" w:rsidRPr="003D34EF" w:rsidRDefault="003D34EF" w:rsidP="003D34EF">
            <w:pPr>
              <w:pStyle w:val="default"/>
              <w:spacing w:before="0" w:beforeAutospacing="0" w:after="0" w:afterAutospacing="0" w:line="240" w:lineRule="atLeast"/>
              <w:rPr>
                <w:rStyle w:val="defaultchar"/>
                <w:rFonts w:asciiTheme="minorBidi" w:hAnsiTheme="minorBidi" w:cstheme="minorBidi"/>
                <w:i/>
                <w:iCs/>
                <w:color w:val="000000"/>
                <w:lang w:val="en-US"/>
              </w:rPr>
            </w:pPr>
            <w:r w:rsidRPr="003D34EF">
              <w:rPr>
                <w:rStyle w:val="defaultchar"/>
                <w:rFonts w:asciiTheme="minorBidi" w:hAnsiTheme="minorBidi" w:cstheme="minorBidi"/>
                <w:i/>
                <w:iCs/>
                <w:color w:val="000000"/>
                <w:lang w:val="en-US"/>
              </w:rPr>
              <w:t xml:space="preserve">Scores </w:t>
            </w:r>
            <w:r w:rsidR="00A42858">
              <w:rPr>
                <w:rStyle w:val="defaultchar"/>
                <w:rFonts w:asciiTheme="minorBidi" w:hAnsiTheme="minorBidi" w:cstheme="minorBidi"/>
                <w:i/>
                <w:iCs/>
                <w:color w:val="000000"/>
                <w:lang w:val="en-US"/>
              </w:rPr>
              <w:t xml:space="preserve">and comments </w:t>
            </w:r>
            <w:r w:rsidRPr="003D34EF">
              <w:rPr>
                <w:rStyle w:val="defaultchar"/>
                <w:rFonts w:asciiTheme="minorBidi" w:hAnsiTheme="minorBidi" w:cstheme="minorBidi"/>
                <w:i/>
                <w:iCs/>
                <w:color w:val="000000"/>
                <w:lang w:val="en-US"/>
              </w:rPr>
              <w:t>from NHS choices</w:t>
            </w:r>
          </w:p>
          <w:p w:rsidR="003D34EF" w:rsidRDefault="003D34EF" w:rsidP="003D34EF">
            <w:pPr>
              <w:pStyle w:val="default"/>
              <w:spacing w:before="0" w:beforeAutospacing="0" w:after="0" w:afterAutospacing="0" w:line="240" w:lineRule="atLeast"/>
              <w:rPr>
                <w:rStyle w:val="defaultchar"/>
                <w:rFonts w:asciiTheme="minorBidi" w:hAnsiTheme="minorBidi" w:cstheme="minorBidi"/>
                <w:i/>
                <w:iCs/>
                <w:color w:val="000000"/>
                <w:lang w:val="en-US"/>
              </w:rPr>
            </w:pPr>
            <w:r w:rsidRPr="003D34EF">
              <w:rPr>
                <w:rStyle w:val="defaultchar"/>
                <w:rFonts w:asciiTheme="minorBidi" w:hAnsiTheme="minorBidi" w:cstheme="minorBidi"/>
                <w:i/>
                <w:iCs/>
                <w:color w:val="000000"/>
                <w:lang w:val="en-US"/>
              </w:rPr>
              <w:t>Comments  submitted on our website</w:t>
            </w:r>
          </w:p>
          <w:p w:rsidR="003D34EF" w:rsidRPr="003D34EF" w:rsidRDefault="003D34EF" w:rsidP="003D34EF">
            <w:pPr>
              <w:pStyle w:val="default"/>
              <w:spacing w:before="0" w:beforeAutospacing="0" w:after="0" w:afterAutospacing="0" w:line="240" w:lineRule="atLeast"/>
              <w:rPr>
                <w:rFonts w:asciiTheme="minorBidi" w:hAnsiTheme="minorBidi" w:cstheme="minorBidi"/>
                <w:i/>
                <w:iCs/>
                <w:color w:val="000000"/>
                <w:sz w:val="27"/>
                <w:szCs w:val="27"/>
                <w:lang w:val="en-US"/>
              </w:rPr>
            </w:pPr>
            <w:r>
              <w:rPr>
                <w:rStyle w:val="defaultchar"/>
                <w:rFonts w:asciiTheme="minorBidi" w:hAnsiTheme="minorBidi" w:cstheme="minorBidi"/>
                <w:i/>
                <w:iCs/>
                <w:color w:val="000000"/>
                <w:lang w:val="en-US"/>
              </w:rPr>
              <w:t xml:space="preserve">Comments made to Practice Manager </w:t>
            </w:r>
            <w:r w:rsidR="00A42858">
              <w:rPr>
                <w:rStyle w:val="defaultchar"/>
                <w:rFonts w:asciiTheme="minorBidi" w:hAnsiTheme="minorBidi" w:cstheme="minorBidi"/>
                <w:i/>
                <w:iCs/>
                <w:color w:val="000000"/>
                <w:lang w:val="en-US"/>
              </w:rPr>
              <w:t xml:space="preserve">and GPs </w:t>
            </w:r>
            <w:r>
              <w:rPr>
                <w:rStyle w:val="defaultchar"/>
                <w:rFonts w:asciiTheme="minorBidi" w:hAnsiTheme="minorBidi" w:cstheme="minorBidi"/>
                <w:i/>
                <w:iCs/>
                <w:color w:val="000000"/>
                <w:lang w:val="en-US"/>
              </w:rPr>
              <w:t xml:space="preserve">on the telephone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3D34EF">
        <w:trPr>
          <w:trHeight w:val="116"/>
        </w:trPr>
        <w:tc>
          <w:tcPr>
            <w:tcW w:w="1434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3D34EF">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bl>
    <w:p w:rsidR="00691001" w:rsidRPr="00691001" w:rsidRDefault="00691001" w:rsidP="003D34EF">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r w:rsidRPr="00691001">
        <w:rPr>
          <w:rFonts w:ascii="Arial" w:eastAsia="Times New Roman" w:hAnsi="Arial" w:cs="Arial"/>
          <w:color w:val="000000"/>
          <w:sz w:val="24"/>
          <w:szCs w:val="24"/>
          <w:lang w:val="en-US" w:eastAsia="pl-PL"/>
        </w:rPr>
        <w:t>3.</w:t>
      </w:r>
      <w:r w:rsidRPr="00691001">
        <w:rPr>
          <w:rFonts w:ascii="Calibri" w:eastAsia="Times New Roman" w:hAnsi="Calibri" w:cs="Times New Roman"/>
          <w:color w:val="000000"/>
          <w:lang w:val="en-US" w:eastAsia="pl-PL"/>
        </w:rPr>
        <w:t>     </w:t>
      </w:r>
      <w:r w:rsidRPr="00691001">
        <w:rPr>
          <w:rFonts w:ascii="Arial" w:eastAsia="Times New Roman" w:hAnsi="Arial" w:cs="Arial"/>
          <w:color w:val="000000"/>
          <w:sz w:val="24"/>
          <w:szCs w:val="24"/>
          <w:lang w:val="en-US" w:eastAsia="pl-PL"/>
        </w:rPr>
        <w:t>Action plan priority areas and implementation</w:t>
      </w:r>
    </w:p>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p>
    <w:tbl>
      <w:tblPr>
        <w:tblW w:w="14070" w:type="dxa"/>
        <w:tblCellMar>
          <w:top w:w="15" w:type="dxa"/>
          <w:left w:w="15" w:type="dxa"/>
          <w:bottom w:w="15" w:type="dxa"/>
          <w:right w:w="15" w:type="dxa"/>
        </w:tblCellMar>
        <w:tblLook w:val="04A0" w:firstRow="1" w:lastRow="0" w:firstColumn="1" w:lastColumn="0" w:noHBand="0" w:noVBand="1"/>
      </w:tblPr>
      <w:tblGrid>
        <w:gridCol w:w="14070"/>
      </w:tblGrid>
      <w:tr w:rsidR="00691001" w:rsidRPr="00691001" w:rsidTr="00691001">
        <w:trPr>
          <w:trHeight w:val="405"/>
        </w:trPr>
        <w:tc>
          <w:tcPr>
            <w:tcW w:w="14070" w:type="dxa"/>
            <w:tcBorders>
              <w:top w:val="single" w:sz="8" w:space="0" w:color="000000"/>
              <w:left w:val="single" w:sz="8" w:space="0" w:color="000000"/>
              <w:bottom w:val="single" w:sz="8" w:space="0" w:color="000000"/>
              <w:right w:val="single" w:sz="8" w:space="0" w:color="000000"/>
            </w:tcBorders>
            <w:shd w:val="clear" w:color="auto" w:fill="5482AB"/>
            <w:noWrap/>
            <w:vAlign w:val="center"/>
            <w:hideMark/>
          </w:tcPr>
          <w:p w:rsidR="00691001" w:rsidRPr="00691001" w:rsidRDefault="00691001" w:rsidP="00691001">
            <w:pPr>
              <w:spacing w:after="0" w:line="240" w:lineRule="atLeast"/>
              <w:ind w:left="820" w:right="100" w:hanging="360"/>
              <w:rPr>
                <w:rFonts w:ascii="Times New Roman" w:eastAsia="Times New Roman" w:hAnsi="Times New Roman" w:cs="Times New Roman"/>
                <w:sz w:val="24"/>
                <w:szCs w:val="24"/>
                <w:lang w:eastAsia="pl-PL"/>
              </w:rPr>
            </w:pPr>
            <w:bookmarkStart w:id="5" w:name="table07"/>
            <w:bookmarkEnd w:id="5"/>
            <w:r w:rsidRPr="00691001">
              <w:rPr>
                <w:rFonts w:ascii="Arial" w:eastAsia="Times New Roman" w:hAnsi="Arial" w:cs="Arial"/>
                <w:color w:val="FFFFFF"/>
                <w:sz w:val="24"/>
                <w:szCs w:val="24"/>
                <w:lang w:eastAsia="pl-PL"/>
              </w:rPr>
              <w:t>Priority area 1</w:t>
            </w:r>
          </w:p>
        </w:tc>
      </w:tr>
      <w:tr w:rsidR="00691001" w:rsidRPr="00691001" w:rsidTr="00691001">
        <w:trPr>
          <w:trHeight w:val="690"/>
        </w:trPr>
        <w:tc>
          <w:tcPr>
            <w:tcW w:w="1407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lastRenderedPageBreak/>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3D34EF">
              <w:rPr>
                <w:rFonts w:ascii="Arial" w:eastAsia="Times New Roman" w:hAnsi="Arial" w:cs="Arial"/>
                <w:sz w:val="24"/>
                <w:szCs w:val="24"/>
                <w:lang w:val="en-US" w:eastAsia="pl-PL"/>
              </w:rPr>
              <w:t>Description of priority area:</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Theme="minorBidi" w:eastAsia="Times New Roman" w:hAnsiTheme="minorBidi"/>
                <w:i/>
                <w:iCs/>
                <w:sz w:val="24"/>
                <w:szCs w:val="24"/>
                <w:lang w:val="en-US" w:eastAsia="pl-PL"/>
              </w:rPr>
            </w:pPr>
            <w:r w:rsidRPr="00691001">
              <w:rPr>
                <w:rFonts w:asciiTheme="minorBidi" w:eastAsia="Times New Roman" w:hAnsiTheme="minorBidi"/>
                <w:i/>
                <w:iCs/>
                <w:sz w:val="24"/>
                <w:szCs w:val="24"/>
                <w:lang w:val="en-US" w:eastAsia="pl-PL"/>
              </w:rPr>
              <w:t> </w:t>
            </w:r>
            <w:r w:rsidR="003D34EF" w:rsidRPr="00A42858">
              <w:rPr>
                <w:rFonts w:asciiTheme="minorBidi" w:hAnsiTheme="minorBidi"/>
                <w:i/>
                <w:iCs/>
                <w:color w:val="000000"/>
                <w:sz w:val="24"/>
                <w:szCs w:val="24"/>
                <w:lang w:val="en-US"/>
              </w:rPr>
              <w:t>Review</w:t>
            </w:r>
            <w:r w:rsidR="00A42858">
              <w:rPr>
                <w:rFonts w:asciiTheme="minorBidi" w:hAnsiTheme="minorBidi"/>
                <w:i/>
                <w:iCs/>
                <w:color w:val="000000"/>
                <w:sz w:val="24"/>
                <w:szCs w:val="24"/>
                <w:lang w:val="en-US"/>
              </w:rPr>
              <w:t xml:space="preserve"> of</w:t>
            </w:r>
            <w:r w:rsidR="003D34EF" w:rsidRPr="00A42858">
              <w:rPr>
                <w:rFonts w:asciiTheme="minorBidi" w:hAnsiTheme="minorBidi"/>
                <w:i/>
                <w:iCs/>
                <w:color w:val="000000"/>
                <w:sz w:val="24"/>
                <w:szCs w:val="24"/>
                <w:lang w:val="en-US"/>
              </w:rPr>
              <w:t xml:space="preserve"> the appointment system</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91001">
        <w:trPr>
          <w:trHeight w:val="690"/>
        </w:trPr>
        <w:tc>
          <w:tcPr>
            <w:tcW w:w="1407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What actions </w:t>
            </w:r>
            <w:r w:rsidRPr="00691001">
              <w:rPr>
                <w:rFonts w:ascii="Arial" w:eastAsia="Times New Roman" w:hAnsi="Arial" w:cs="Arial"/>
                <w:sz w:val="24"/>
                <w:szCs w:val="24"/>
                <w:u w:val="single"/>
                <w:lang w:val="en-US" w:eastAsia="pl-PL"/>
              </w:rPr>
              <w:t>were</w:t>
            </w:r>
            <w:r w:rsidRPr="00691001">
              <w:rPr>
                <w:rFonts w:ascii="Arial" w:eastAsia="Times New Roman" w:hAnsi="Arial" w:cs="Arial"/>
                <w:sz w:val="24"/>
                <w:szCs w:val="24"/>
                <w:lang w:val="en-US" w:eastAsia="pl-PL"/>
              </w:rPr>
              <w:t> taken to address the priority?</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3D34EF" w:rsidRPr="00643B70" w:rsidRDefault="003D34EF" w:rsidP="00643B70">
            <w:pPr>
              <w:spacing w:after="0" w:line="240" w:lineRule="atLeast"/>
              <w:ind w:left="100" w:right="100"/>
              <w:rPr>
                <w:rFonts w:asciiTheme="minorBidi" w:hAnsiTheme="minorBidi"/>
                <w:i/>
                <w:iCs/>
                <w:sz w:val="24"/>
                <w:szCs w:val="24"/>
                <w:shd w:val="clear" w:color="auto" w:fill="FFFFFF"/>
                <w:lang w:val="en-US"/>
              </w:rPr>
            </w:pPr>
            <w:r w:rsidRPr="00643B70">
              <w:rPr>
                <w:rFonts w:asciiTheme="minorBidi" w:eastAsia="Times New Roman" w:hAnsiTheme="minorBidi"/>
                <w:i/>
                <w:iCs/>
                <w:sz w:val="24"/>
                <w:szCs w:val="24"/>
                <w:lang w:val="en-US" w:eastAsia="pl-PL"/>
              </w:rPr>
              <w:t xml:space="preserve">In July 2014 the surgery introduced the Telephone triage system. </w:t>
            </w:r>
            <w:r w:rsidRPr="00643B70">
              <w:rPr>
                <w:rFonts w:asciiTheme="minorBidi" w:hAnsiTheme="minorBidi"/>
                <w:i/>
                <w:iCs/>
                <w:sz w:val="24"/>
                <w:szCs w:val="24"/>
                <w:shd w:val="clear" w:color="auto" w:fill="FFFFFF"/>
                <w:lang w:val="en-US"/>
              </w:rPr>
              <w:t xml:space="preserve">This means that instead of phoning the practice and having a receptionist book an appointment for the patient, the reception team will ask a few questions and then </w:t>
            </w:r>
            <w:proofErr w:type="gramStart"/>
            <w:r w:rsidRPr="00643B70">
              <w:rPr>
                <w:rFonts w:asciiTheme="minorBidi" w:hAnsiTheme="minorBidi"/>
                <w:i/>
                <w:iCs/>
                <w:sz w:val="24"/>
                <w:szCs w:val="24"/>
                <w:shd w:val="clear" w:color="auto" w:fill="FFFFFF"/>
                <w:lang w:val="en-US"/>
              </w:rPr>
              <w:t>the  request</w:t>
            </w:r>
            <w:proofErr w:type="gramEnd"/>
            <w:r w:rsidRPr="00643B70">
              <w:rPr>
                <w:rFonts w:asciiTheme="minorBidi" w:hAnsiTheme="minorBidi"/>
                <w:i/>
                <w:iCs/>
                <w:sz w:val="24"/>
                <w:szCs w:val="24"/>
                <w:shd w:val="clear" w:color="auto" w:fill="FFFFFF"/>
                <w:lang w:val="en-US"/>
              </w:rPr>
              <w:t xml:space="preserve"> will be dealt by the triage GP or senior practice nurse. The triage team will call the patient back, establish patient’s needs are and book an appointment with the most appropriate clinician if that is necessary. Therefore if the clinical </w:t>
            </w:r>
            <w:proofErr w:type="gramStart"/>
            <w:r w:rsidRPr="00643B70">
              <w:rPr>
                <w:rFonts w:asciiTheme="minorBidi" w:hAnsiTheme="minorBidi"/>
                <w:i/>
                <w:iCs/>
                <w:sz w:val="24"/>
                <w:szCs w:val="24"/>
                <w:shd w:val="clear" w:color="auto" w:fill="FFFFFF"/>
                <w:lang w:val="en-US"/>
              </w:rPr>
              <w:t>team think</w:t>
            </w:r>
            <w:proofErr w:type="gramEnd"/>
            <w:r w:rsidRPr="00643B70">
              <w:rPr>
                <w:rFonts w:asciiTheme="minorBidi" w:hAnsiTheme="minorBidi"/>
                <w:i/>
                <w:iCs/>
                <w:sz w:val="24"/>
                <w:szCs w:val="24"/>
                <w:shd w:val="clear" w:color="auto" w:fill="FFFFFF"/>
                <w:lang w:val="en-US"/>
              </w:rPr>
              <w:t xml:space="preserve"> the patient need to see the doctor the same day then this will be booked straight away. Alternativ</w:t>
            </w:r>
            <w:r w:rsidR="00643B70" w:rsidRPr="00643B70">
              <w:rPr>
                <w:rFonts w:asciiTheme="minorBidi" w:hAnsiTheme="minorBidi"/>
                <w:i/>
                <w:iCs/>
                <w:sz w:val="24"/>
                <w:szCs w:val="24"/>
                <w:shd w:val="clear" w:color="auto" w:fill="FFFFFF"/>
                <w:lang w:val="en-US"/>
              </w:rPr>
              <w:t>ely they may be able to help the patient</w:t>
            </w:r>
            <w:r w:rsidRPr="00643B70">
              <w:rPr>
                <w:rFonts w:asciiTheme="minorBidi" w:hAnsiTheme="minorBidi"/>
                <w:i/>
                <w:iCs/>
                <w:sz w:val="24"/>
                <w:szCs w:val="24"/>
                <w:shd w:val="clear" w:color="auto" w:fill="FFFFFF"/>
                <w:lang w:val="en-US"/>
              </w:rPr>
              <w:t xml:space="preserve"> without the </w:t>
            </w:r>
            <w:proofErr w:type="gramStart"/>
            <w:r w:rsidRPr="00643B70">
              <w:rPr>
                <w:rFonts w:asciiTheme="minorBidi" w:hAnsiTheme="minorBidi"/>
                <w:i/>
                <w:iCs/>
                <w:sz w:val="24"/>
                <w:szCs w:val="24"/>
                <w:shd w:val="clear" w:color="auto" w:fill="FFFFFF"/>
                <w:lang w:val="en-US"/>
              </w:rPr>
              <w:t xml:space="preserve">need </w:t>
            </w:r>
            <w:r w:rsidR="00643B70" w:rsidRPr="00643B70">
              <w:rPr>
                <w:rFonts w:asciiTheme="minorBidi" w:hAnsiTheme="minorBidi"/>
                <w:i/>
                <w:iCs/>
                <w:sz w:val="24"/>
                <w:szCs w:val="24"/>
                <w:shd w:val="clear" w:color="auto" w:fill="FFFFFF"/>
                <w:lang w:val="en-US"/>
              </w:rPr>
              <w:t xml:space="preserve"> for</w:t>
            </w:r>
            <w:proofErr w:type="gramEnd"/>
            <w:r w:rsidR="00643B70" w:rsidRPr="00643B70">
              <w:rPr>
                <w:rFonts w:asciiTheme="minorBidi" w:hAnsiTheme="minorBidi"/>
                <w:i/>
                <w:iCs/>
                <w:sz w:val="24"/>
                <w:szCs w:val="24"/>
                <w:shd w:val="clear" w:color="auto" w:fill="FFFFFF"/>
                <w:lang w:val="en-US"/>
              </w:rPr>
              <w:t xml:space="preserve"> the patient </w:t>
            </w:r>
            <w:r w:rsidRPr="00643B70">
              <w:rPr>
                <w:rFonts w:asciiTheme="minorBidi" w:hAnsiTheme="minorBidi"/>
                <w:i/>
                <w:iCs/>
                <w:sz w:val="24"/>
                <w:szCs w:val="24"/>
                <w:shd w:val="clear" w:color="auto" w:fill="FFFFFF"/>
                <w:lang w:val="en-US"/>
              </w:rPr>
              <w:t>to be seen in person.</w:t>
            </w:r>
          </w:p>
          <w:p w:rsidR="003D34EF" w:rsidRPr="003D34EF" w:rsidRDefault="003D34EF" w:rsidP="00691001">
            <w:pPr>
              <w:spacing w:after="0" w:line="240" w:lineRule="atLeast"/>
              <w:ind w:left="100" w:right="100"/>
              <w:rPr>
                <w:rFonts w:asciiTheme="minorBidi" w:eastAsia="Times New Roman" w:hAnsiTheme="minorBidi"/>
                <w:i/>
                <w:iCs/>
                <w:sz w:val="24"/>
                <w:szCs w:val="24"/>
                <w:lang w:val="en-US" w:eastAsia="pl-PL"/>
              </w:rPr>
            </w:pPr>
          </w:p>
          <w:p w:rsidR="003D34EF" w:rsidRPr="003D34EF" w:rsidRDefault="003D34EF" w:rsidP="003D34EF">
            <w:pPr>
              <w:pStyle w:val="NormalWeb"/>
              <w:shd w:val="clear" w:color="auto" w:fill="FFFFFF"/>
              <w:spacing w:before="0" w:beforeAutospacing="0" w:after="135" w:afterAutospacing="0" w:line="269" w:lineRule="atLeast"/>
              <w:rPr>
                <w:rFonts w:asciiTheme="minorBidi" w:hAnsiTheme="minorBidi" w:cstheme="minorBidi"/>
                <w:i/>
                <w:iCs/>
                <w:lang w:val="en-US"/>
              </w:rPr>
            </w:pPr>
            <w:r w:rsidRPr="003D34EF">
              <w:rPr>
                <w:rFonts w:asciiTheme="minorBidi" w:hAnsiTheme="minorBidi" w:cstheme="minorBidi"/>
                <w:i/>
                <w:iCs/>
                <w:lang w:val="en-US"/>
              </w:rPr>
              <w:t xml:space="preserve">The practice offers a range of appointments to suit </w:t>
            </w:r>
            <w:r w:rsidR="00643B70" w:rsidRPr="003D34EF">
              <w:rPr>
                <w:rFonts w:asciiTheme="minorBidi" w:hAnsiTheme="minorBidi" w:cstheme="minorBidi"/>
                <w:i/>
                <w:iCs/>
                <w:lang w:val="en-US"/>
              </w:rPr>
              <w:t>patient</w:t>
            </w:r>
            <w:r w:rsidR="00643B70">
              <w:rPr>
                <w:rFonts w:asciiTheme="minorBidi" w:hAnsiTheme="minorBidi" w:cstheme="minorBidi"/>
                <w:i/>
                <w:iCs/>
                <w:lang w:val="en-US"/>
              </w:rPr>
              <w:t>’s</w:t>
            </w:r>
            <w:r w:rsidRPr="003D34EF">
              <w:rPr>
                <w:rFonts w:asciiTheme="minorBidi" w:hAnsiTheme="minorBidi" w:cstheme="minorBidi"/>
                <w:i/>
                <w:iCs/>
                <w:lang w:val="en-US"/>
              </w:rPr>
              <w:t xml:space="preserve"> needs:</w:t>
            </w:r>
          </w:p>
          <w:p w:rsidR="003D34EF" w:rsidRPr="003D34EF" w:rsidRDefault="003D34EF" w:rsidP="003D34EF">
            <w:pPr>
              <w:numPr>
                <w:ilvl w:val="0"/>
                <w:numId w:val="2"/>
              </w:numPr>
              <w:shd w:val="clear" w:color="auto" w:fill="FFFFFF"/>
              <w:spacing w:after="0" w:line="269" w:lineRule="atLeast"/>
              <w:ind w:left="0"/>
              <w:rPr>
                <w:rFonts w:asciiTheme="minorBidi" w:eastAsia="Times New Roman" w:hAnsiTheme="minorBidi"/>
                <w:i/>
                <w:iCs/>
                <w:sz w:val="24"/>
                <w:szCs w:val="24"/>
                <w:lang w:val="en-US" w:eastAsia="pl-PL"/>
              </w:rPr>
            </w:pPr>
            <w:r w:rsidRPr="003D34EF">
              <w:rPr>
                <w:rFonts w:asciiTheme="minorBidi" w:eastAsia="Times New Roman" w:hAnsiTheme="minorBidi"/>
                <w:b/>
                <w:bCs/>
                <w:i/>
                <w:iCs/>
                <w:sz w:val="24"/>
                <w:szCs w:val="24"/>
                <w:lang w:val="en-US" w:eastAsia="pl-PL"/>
              </w:rPr>
              <w:t>Book on the day</w:t>
            </w:r>
            <w:r w:rsidRPr="003D34EF">
              <w:rPr>
                <w:rFonts w:asciiTheme="minorBidi" w:eastAsia="Times New Roman" w:hAnsiTheme="minorBidi"/>
                <w:i/>
                <w:iCs/>
                <w:sz w:val="24"/>
                <w:szCs w:val="24"/>
                <w:lang w:val="en-US" w:eastAsia="pl-PL"/>
              </w:rPr>
              <w:t> - these appointments are booked on the day at 08:30 by triage doctor</w:t>
            </w:r>
            <w:proofErr w:type="gramStart"/>
            <w:r w:rsidRPr="003D34EF">
              <w:rPr>
                <w:rFonts w:asciiTheme="minorBidi" w:eastAsia="Times New Roman" w:hAnsiTheme="minorBidi"/>
                <w:i/>
                <w:iCs/>
                <w:sz w:val="24"/>
                <w:szCs w:val="24"/>
                <w:lang w:val="en-US" w:eastAsia="pl-PL"/>
              </w:rPr>
              <w:t>,  to</w:t>
            </w:r>
            <w:proofErr w:type="gramEnd"/>
            <w:r w:rsidRPr="003D34EF">
              <w:rPr>
                <w:rFonts w:asciiTheme="minorBidi" w:eastAsia="Times New Roman" w:hAnsiTheme="minorBidi"/>
                <w:i/>
                <w:iCs/>
                <w:sz w:val="24"/>
                <w:szCs w:val="24"/>
                <w:lang w:val="en-US" w:eastAsia="pl-PL"/>
              </w:rPr>
              <w:t xml:space="preserve"> get the appointment on the day please call 0208 979 3306 to speak to a GP who can get it arranged for you.</w:t>
            </w:r>
          </w:p>
          <w:p w:rsidR="003D34EF" w:rsidRPr="003D34EF" w:rsidRDefault="003D34EF" w:rsidP="003D34EF">
            <w:pPr>
              <w:numPr>
                <w:ilvl w:val="0"/>
                <w:numId w:val="2"/>
              </w:numPr>
              <w:shd w:val="clear" w:color="auto" w:fill="FFFFFF"/>
              <w:spacing w:after="0" w:line="269" w:lineRule="atLeast"/>
              <w:ind w:left="0"/>
              <w:rPr>
                <w:rFonts w:asciiTheme="minorBidi" w:eastAsia="Times New Roman" w:hAnsiTheme="minorBidi"/>
                <w:i/>
                <w:iCs/>
                <w:sz w:val="24"/>
                <w:szCs w:val="24"/>
                <w:lang w:val="en-US" w:eastAsia="pl-PL"/>
              </w:rPr>
            </w:pPr>
            <w:r w:rsidRPr="003D34EF">
              <w:rPr>
                <w:rFonts w:asciiTheme="minorBidi" w:eastAsia="Times New Roman" w:hAnsiTheme="minorBidi"/>
                <w:b/>
                <w:bCs/>
                <w:i/>
                <w:iCs/>
                <w:sz w:val="24"/>
                <w:szCs w:val="24"/>
                <w:lang w:val="en-US" w:eastAsia="pl-PL"/>
              </w:rPr>
              <w:t>Advanced appointments</w:t>
            </w:r>
            <w:r w:rsidRPr="003D34EF">
              <w:rPr>
                <w:rFonts w:asciiTheme="minorBidi" w:eastAsia="Times New Roman" w:hAnsiTheme="minorBidi"/>
                <w:i/>
                <w:iCs/>
                <w:sz w:val="24"/>
                <w:szCs w:val="24"/>
                <w:lang w:val="en-US" w:eastAsia="pl-PL"/>
              </w:rPr>
              <w:t> - these can be booked up to 3 weeks ahead if you want continuity of care with a named GP.</w:t>
            </w:r>
          </w:p>
          <w:p w:rsidR="003D34EF" w:rsidRPr="003D34EF" w:rsidRDefault="003D34EF" w:rsidP="00A42858">
            <w:pPr>
              <w:numPr>
                <w:ilvl w:val="0"/>
                <w:numId w:val="2"/>
              </w:numPr>
              <w:shd w:val="clear" w:color="auto" w:fill="FFFFFF"/>
              <w:spacing w:after="0" w:line="269" w:lineRule="atLeast"/>
              <w:ind w:left="0"/>
              <w:rPr>
                <w:rFonts w:asciiTheme="minorBidi" w:eastAsia="Times New Roman" w:hAnsiTheme="minorBidi"/>
                <w:i/>
                <w:iCs/>
                <w:sz w:val="24"/>
                <w:szCs w:val="24"/>
                <w:lang w:val="en-US" w:eastAsia="pl-PL"/>
              </w:rPr>
            </w:pPr>
            <w:r w:rsidRPr="003D34EF">
              <w:rPr>
                <w:rFonts w:asciiTheme="minorBidi" w:eastAsia="Times New Roman" w:hAnsiTheme="minorBidi"/>
                <w:b/>
                <w:bCs/>
                <w:i/>
                <w:iCs/>
                <w:sz w:val="24"/>
                <w:szCs w:val="24"/>
                <w:lang w:val="en-US" w:eastAsia="pl-PL"/>
              </w:rPr>
              <w:t>Telephone appointments</w:t>
            </w:r>
            <w:r w:rsidRPr="003D34EF">
              <w:rPr>
                <w:rFonts w:asciiTheme="minorBidi" w:eastAsia="Times New Roman" w:hAnsiTheme="minorBidi"/>
                <w:i/>
                <w:iCs/>
                <w:sz w:val="24"/>
                <w:szCs w:val="24"/>
                <w:lang w:val="en-US" w:eastAsia="pl-PL"/>
              </w:rPr>
              <w:t xml:space="preserve"> - telephone appointments are available each day with a GP. </w:t>
            </w:r>
          </w:p>
          <w:p w:rsidR="003D34EF" w:rsidRPr="003D34EF" w:rsidRDefault="003D34EF" w:rsidP="003D34EF">
            <w:pPr>
              <w:numPr>
                <w:ilvl w:val="0"/>
                <w:numId w:val="2"/>
              </w:numPr>
              <w:shd w:val="clear" w:color="auto" w:fill="FFFFFF"/>
              <w:spacing w:after="0" w:line="269" w:lineRule="atLeast"/>
              <w:ind w:left="0"/>
              <w:rPr>
                <w:rFonts w:asciiTheme="minorBidi" w:eastAsia="Times New Roman" w:hAnsiTheme="minorBidi"/>
                <w:i/>
                <w:iCs/>
                <w:sz w:val="24"/>
                <w:szCs w:val="24"/>
                <w:lang w:val="en-US" w:eastAsia="pl-PL"/>
              </w:rPr>
            </w:pPr>
            <w:r w:rsidRPr="003D34EF">
              <w:rPr>
                <w:rFonts w:asciiTheme="minorBidi" w:eastAsia="Times New Roman" w:hAnsiTheme="minorBidi"/>
                <w:b/>
                <w:bCs/>
                <w:i/>
                <w:iCs/>
                <w:sz w:val="24"/>
                <w:szCs w:val="24"/>
                <w:lang w:val="en-US" w:eastAsia="pl-PL"/>
              </w:rPr>
              <w:t>Emergency appointments -</w:t>
            </w:r>
            <w:r w:rsidRPr="003D34EF">
              <w:rPr>
                <w:rFonts w:asciiTheme="minorBidi" w:eastAsia="Times New Roman" w:hAnsiTheme="minorBidi"/>
                <w:i/>
                <w:iCs/>
                <w:sz w:val="24"/>
                <w:szCs w:val="24"/>
                <w:lang w:val="en-US" w:eastAsia="pl-PL"/>
              </w:rPr>
              <w:t> are offered daily for "emergencies" only.</w:t>
            </w:r>
          </w:p>
          <w:p w:rsidR="00691001" w:rsidRPr="00691001" w:rsidRDefault="00691001" w:rsidP="00643B70">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91001">
        <w:trPr>
          <w:trHeight w:val="60"/>
        </w:trPr>
        <w:tc>
          <w:tcPr>
            <w:tcW w:w="1407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xml:space="preserve">Result of actions and impact on patients and </w:t>
            </w:r>
            <w:proofErr w:type="spellStart"/>
            <w:r w:rsidRPr="00691001">
              <w:rPr>
                <w:rFonts w:ascii="Arial" w:eastAsia="Times New Roman" w:hAnsi="Arial" w:cs="Arial"/>
                <w:sz w:val="24"/>
                <w:szCs w:val="24"/>
                <w:lang w:val="en-US" w:eastAsia="pl-PL"/>
              </w:rPr>
              <w:t>carers</w:t>
            </w:r>
            <w:proofErr w:type="spellEnd"/>
            <w:r w:rsidRPr="00691001">
              <w:rPr>
                <w:rFonts w:ascii="Arial" w:eastAsia="Times New Roman" w:hAnsi="Arial" w:cs="Arial"/>
                <w:sz w:val="24"/>
                <w:szCs w:val="24"/>
                <w:lang w:val="en-US" w:eastAsia="pl-PL"/>
              </w:rPr>
              <w:t xml:space="preserve"> (including how </w:t>
            </w:r>
            <w:proofErr w:type="spellStart"/>
            <w:r w:rsidRPr="00691001">
              <w:rPr>
                <w:rFonts w:ascii="Arial" w:eastAsia="Times New Roman" w:hAnsi="Arial" w:cs="Arial"/>
                <w:sz w:val="24"/>
                <w:szCs w:val="24"/>
                <w:lang w:val="en-US" w:eastAsia="pl-PL"/>
              </w:rPr>
              <w:t>publicised</w:t>
            </w:r>
            <w:proofErr w:type="spellEnd"/>
            <w:r w:rsidRPr="00691001">
              <w:rPr>
                <w:rFonts w:ascii="Arial" w:eastAsia="Times New Roman" w:hAnsi="Arial" w:cs="Arial"/>
                <w:sz w:val="24"/>
                <w:szCs w:val="24"/>
                <w:lang w:val="en-US" w:eastAsia="pl-PL"/>
              </w:rPr>
              <w:t>):</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43B70" w:rsidRPr="00643B70" w:rsidRDefault="00691001" w:rsidP="00643B70">
            <w:pPr>
              <w:pStyle w:val="default"/>
              <w:spacing w:before="0" w:beforeAutospacing="0" w:after="0" w:afterAutospacing="0" w:line="240" w:lineRule="atLeast"/>
              <w:rPr>
                <w:rFonts w:asciiTheme="minorBidi" w:hAnsiTheme="minorBidi" w:cstheme="minorBidi"/>
                <w:i/>
                <w:iCs/>
                <w:color w:val="000000"/>
                <w:sz w:val="27"/>
                <w:szCs w:val="27"/>
                <w:lang w:val="en-US"/>
              </w:rPr>
            </w:pPr>
            <w:r w:rsidRPr="00691001">
              <w:rPr>
                <w:rFonts w:asciiTheme="minorBidi" w:hAnsiTheme="minorBidi" w:cstheme="minorBidi"/>
                <w:i/>
                <w:iCs/>
                <w:lang w:val="en-US"/>
              </w:rPr>
              <w:t> </w:t>
            </w:r>
            <w:r w:rsidR="00643B70">
              <w:rPr>
                <w:rFonts w:asciiTheme="minorBidi" w:hAnsiTheme="minorBidi" w:cstheme="minorBidi"/>
                <w:i/>
                <w:iCs/>
                <w:lang w:val="en-US"/>
              </w:rPr>
              <w:t xml:space="preserve">The surgery has received couple of complaints about the new system in summer 2014 as some patients did not understand the system fully. The </w:t>
            </w:r>
            <w:proofErr w:type="gramStart"/>
            <w:r w:rsidR="00643B70">
              <w:rPr>
                <w:rFonts w:asciiTheme="minorBidi" w:hAnsiTheme="minorBidi" w:cstheme="minorBidi"/>
                <w:i/>
                <w:iCs/>
                <w:lang w:val="en-US"/>
              </w:rPr>
              <w:t>changes of the system has</w:t>
            </w:r>
            <w:proofErr w:type="gramEnd"/>
            <w:r w:rsidR="00643B70">
              <w:rPr>
                <w:rFonts w:asciiTheme="minorBidi" w:hAnsiTheme="minorBidi" w:cstheme="minorBidi"/>
                <w:i/>
                <w:iCs/>
                <w:lang w:val="en-US"/>
              </w:rPr>
              <w:t xml:space="preserve"> been advertised in the waiting area, by the poster on the front door to the surgery as well as on our website. The surgery also created two leaflets available for the patient with information about the new system. The system has been complimented on number of occasions by new mothers as well as working professionals. </w:t>
            </w:r>
            <w:r w:rsidR="00643B70" w:rsidRPr="00643B70">
              <w:rPr>
                <w:rFonts w:asciiTheme="minorBidi" w:hAnsiTheme="minorBidi" w:cstheme="minorBidi"/>
                <w:i/>
                <w:iCs/>
                <w:lang w:val="en-US"/>
              </w:rPr>
              <w:t>T</w:t>
            </w:r>
            <w:r w:rsidR="00643B70" w:rsidRPr="00643B70">
              <w:rPr>
                <w:rStyle w:val="defaultchar"/>
                <w:rFonts w:asciiTheme="minorBidi" w:hAnsiTheme="minorBidi" w:cstheme="minorBidi"/>
                <w:i/>
                <w:iCs/>
                <w:color w:val="000000"/>
                <w:lang w:val="en-US"/>
              </w:rPr>
              <w:t>he results have been generally positive but we feel there is room for improvement therefore we will carry on working hard in this area to improve overall patient experience.</w:t>
            </w:r>
          </w:p>
          <w:p w:rsidR="00691001" w:rsidRPr="00691001" w:rsidRDefault="00643B70" w:rsidP="00643B70">
            <w:pPr>
              <w:pStyle w:val="default"/>
              <w:spacing w:before="0" w:beforeAutospacing="0" w:after="0" w:afterAutospacing="0" w:line="240" w:lineRule="atLeast"/>
              <w:rPr>
                <w:rFonts w:ascii="Arial" w:hAnsi="Arial" w:cs="Arial"/>
                <w:lang w:val="en-US"/>
              </w:rPr>
            </w:pPr>
            <w:r w:rsidRPr="00643B70">
              <w:rPr>
                <w:rFonts w:ascii="Arial" w:hAnsi="Arial" w:cs="Arial"/>
                <w:color w:val="000000"/>
                <w:sz w:val="27"/>
                <w:szCs w:val="27"/>
                <w:lang w:val="en-US"/>
              </w:rPr>
              <w:lastRenderedPageBreak/>
              <w:t> </w:t>
            </w:r>
            <w:r w:rsidR="00691001" w:rsidRPr="00691001">
              <w:rPr>
                <w:rFonts w:ascii="Arial" w:hAnsi="Arial" w:cs="Arial"/>
                <w:lang w:val="en-US"/>
              </w:rPr>
              <w:t> </w:t>
            </w:r>
          </w:p>
        </w:tc>
      </w:tr>
    </w:tbl>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lastRenderedPageBreak/>
        <w:t> </w:t>
      </w:r>
    </w:p>
    <w:p w:rsidR="00691001" w:rsidRPr="00691001" w:rsidRDefault="00691001" w:rsidP="00643B70">
      <w:pPr>
        <w:spacing w:after="0" w:line="240" w:lineRule="auto"/>
        <w:rPr>
          <w:rFonts w:ascii="Times New Roman" w:eastAsia="Times New Roman" w:hAnsi="Times New Roman" w:cs="Times New Roman"/>
          <w:color w:val="000000"/>
          <w:sz w:val="27"/>
          <w:szCs w:val="27"/>
          <w:lang w:eastAsia="pl-PL"/>
        </w:rPr>
      </w:pPr>
      <w:r w:rsidRPr="00691001">
        <w:rPr>
          <w:rFonts w:ascii="Times New Roman" w:eastAsia="Times New Roman" w:hAnsi="Times New Roman" w:cs="Times New Roman"/>
          <w:color w:val="000000"/>
          <w:sz w:val="27"/>
          <w:szCs w:val="27"/>
          <w:lang w:val="en-US" w:eastAsia="pl-PL"/>
        </w:rPr>
        <w:t> </w:t>
      </w:r>
      <w:r w:rsidRPr="00691001">
        <w:rPr>
          <w:rFonts w:ascii="Times New Roman" w:eastAsia="Times New Roman" w:hAnsi="Times New Roman" w:cs="Times New Roman"/>
          <w:color w:val="000000"/>
          <w:sz w:val="27"/>
          <w:szCs w:val="27"/>
          <w:lang w:eastAsia="pl-PL"/>
        </w:rPr>
        <w:t>   </w:t>
      </w:r>
    </w:p>
    <w:tbl>
      <w:tblPr>
        <w:tblW w:w="14040" w:type="dxa"/>
        <w:tblCellMar>
          <w:top w:w="15" w:type="dxa"/>
          <w:left w:w="15" w:type="dxa"/>
          <w:bottom w:w="15" w:type="dxa"/>
          <w:right w:w="15" w:type="dxa"/>
        </w:tblCellMar>
        <w:tblLook w:val="04A0" w:firstRow="1" w:lastRow="0" w:firstColumn="1" w:lastColumn="0" w:noHBand="0" w:noVBand="1"/>
      </w:tblPr>
      <w:tblGrid>
        <w:gridCol w:w="14040"/>
      </w:tblGrid>
      <w:tr w:rsidR="00691001" w:rsidRPr="00691001" w:rsidTr="00691001">
        <w:trPr>
          <w:trHeight w:val="405"/>
        </w:trPr>
        <w:tc>
          <w:tcPr>
            <w:tcW w:w="14040" w:type="dxa"/>
            <w:tcBorders>
              <w:top w:val="single" w:sz="8" w:space="0" w:color="000000"/>
              <w:left w:val="single" w:sz="8" w:space="0" w:color="000000"/>
              <w:bottom w:val="single" w:sz="8" w:space="0" w:color="000000"/>
              <w:right w:val="single" w:sz="8" w:space="0" w:color="000000"/>
            </w:tcBorders>
            <w:shd w:val="clear" w:color="auto" w:fill="5482AB"/>
            <w:noWrap/>
            <w:vAlign w:val="center"/>
            <w:hideMark/>
          </w:tcPr>
          <w:p w:rsidR="00691001" w:rsidRPr="00691001" w:rsidRDefault="00691001" w:rsidP="00691001">
            <w:pPr>
              <w:spacing w:after="0" w:line="240" w:lineRule="atLeast"/>
              <w:ind w:left="820" w:right="100" w:hanging="360"/>
              <w:rPr>
                <w:rFonts w:ascii="Times New Roman" w:eastAsia="Times New Roman" w:hAnsi="Times New Roman" w:cs="Times New Roman"/>
                <w:sz w:val="24"/>
                <w:szCs w:val="24"/>
                <w:lang w:eastAsia="pl-PL"/>
              </w:rPr>
            </w:pPr>
            <w:bookmarkStart w:id="6" w:name="table08"/>
            <w:bookmarkEnd w:id="6"/>
            <w:r w:rsidRPr="00691001">
              <w:rPr>
                <w:rFonts w:ascii="Arial" w:eastAsia="Times New Roman" w:hAnsi="Arial" w:cs="Arial"/>
                <w:color w:val="FFFFFF"/>
                <w:sz w:val="24"/>
                <w:szCs w:val="24"/>
                <w:lang w:eastAsia="pl-PL"/>
              </w:rPr>
              <w:t>Priority area 2</w:t>
            </w:r>
          </w:p>
        </w:tc>
      </w:tr>
      <w:tr w:rsidR="00691001" w:rsidRPr="00691001" w:rsidTr="00691001">
        <w:trPr>
          <w:trHeight w:val="690"/>
        </w:trPr>
        <w:tc>
          <w:tcPr>
            <w:tcW w:w="1404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43B70">
              <w:rPr>
                <w:rFonts w:ascii="Arial" w:eastAsia="Times New Roman" w:hAnsi="Arial" w:cs="Arial"/>
                <w:sz w:val="24"/>
                <w:szCs w:val="24"/>
                <w:lang w:val="en-US" w:eastAsia="pl-PL"/>
              </w:rPr>
              <w:t>Description of priority area:</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43B70">
            <w:pPr>
              <w:spacing w:after="0" w:line="240" w:lineRule="atLeast"/>
              <w:ind w:left="100" w:right="100"/>
              <w:rPr>
                <w:rFonts w:asciiTheme="minorBidi" w:eastAsia="Times New Roman" w:hAnsiTheme="minorBidi"/>
                <w:i/>
                <w:iCs/>
                <w:sz w:val="24"/>
                <w:szCs w:val="24"/>
                <w:lang w:val="en-US" w:eastAsia="pl-PL"/>
              </w:rPr>
            </w:pPr>
            <w:r w:rsidRPr="00691001">
              <w:rPr>
                <w:rFonts w:ascii="Arial" w:eastAsia="Times New Roman" w:hAnsi="Arial" w:cs="Arial"/>
                <w:sz w:val="24"/>
                <w:szCs w:val="24"/>
                <w:lang w:val="en-US" w:eastAsia="pl-PL"/>
              </w:rPr>
              <w:t> </w:t>
            </w:r>
            <w:r w:rsidR="00643B70" w:rsidRPr="00643B70">
              <w:rPr>
                <w:rFonts w:asciiTheme="minorBidi" w:hAnsiTheme="minorBidi"/>
                <w:i/>
                <w:iCs/>
                <w:color w:val="000000"/>
                <w:sz w:val="24"/>
                <w:szCs w:val="24"/>
                <w:lang w:val="en-US"/>
              </w:rPr>
              <w:t xml:space="preserve">Difficulty getting through on the phone </w:t>
            </w:r>
            <w:r w:rsidR="002516B6" w:rsidRPr="00643B70">
              <w:rPr>
                <w:rFonts w:asciiTheme="minorBidi" w:hAnsiTheme="minorBidi"/>
                <w:i/>
                <w:iCs/>
                <w:color w:val="000000"/>
                <w:sz w:val="24"/>
                <w:szCs w:val="24"/>
                <w:lang w:val="en-US"/>
              </w:rPr>
              <w:t>especially</w:t>
            </w:r>
            <w:r w:rsidR="00643B70" w:rsidRPr="00643B70">
              <w:rPr>
                <w:rFonts w:asciiTheme="minorBidi" w:hAnsiTheme="minorBidi"/>
                <w:i/>
                <w:iCs/>
                <w:color w:val="000000"/>
                <w:sz w:val="24"/>
                <w:szCs w:val="24"/>
                <w:lang w:val="en-US"/>
              </w:rPr>
              <w:t xml:space="preserve"> at 8,30am. It was noted that as a result of high call volume after opening the phone lines at 8.30am this lead to the lines being very busy.</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91001">
        <w:trPr>
          <w:trHeight w:val="690"/>
        </w:trPr>
        <w:tc>
          <w:tcPr>
            <w:tcW w:w="1404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What actions </w:t>
            </w:r>
            <w:r w:rsidRPr="00691001">
              <w:rPr>
                <w:rFonts w:ascii="Arial" w:eastAsia="Times New Roman" w:hAnsi="Arial" w:cs="Arial"/>
                <w:sz w:val="24"/>
                <w:szCs w:val="24"/>
                <w:u w:val="single"/>
                <w:lang w:val="en-US" w:eastAsia="pl-PL"/>
              </w:rPr>
              <w:t>were</w:t>
            </w:r>
            <w:r w:rsidRPr="00691001">
              <w:rPr>
                <w:rFonts w:ascii="Arial" w:eastAsia="Times New Roman" w:hAnsi="Arial" w:cs="Arial"/>
                <w:sz w:val="24"/>
                <w:szCs w:val="24"/>
                <w:lang w:val="en-US" w:eastAsia="pl-PL"/>
              </w:rPr>
              <w:t> taken to address the priority?</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2516B6" w:rsidRPr="002516B6" w:rsidRDefault="00691001" w:rsidP="002516B6">
            <w:pPr>
              <w:pStyle w:val="default"/>
              <w:spacing w:before="0" w:beforeAutospacing="0" w:after="0" w:afterAutospacing="0" w:line="240" w:lineRule="atLeast"/>
              <w:rPr>
                <w:rFonts w:asciiTheme="minorBidi" w:hAnsiTheme="minorBidi" w:cstheme="minorBidi"/>
                <w:i/>
                <w:iCs/>
                <w:color w:val="000000"/>
                <w:lang w:val="en-US"/>
              </w:rPr>
            </w:pPr>
            <w:r w:rsidRPr="00691001">
              <w:rPr>
                <w:rFonts w:asciiTheme="minorBidi" w:hAnsiTheme="minorBidi" w:cstheme="minorBidi"/>
                <w:i/>
                <w:iCs/>
                <w:lang w:val="en-US"/>
              </w:rPr>
              <w:t> </w:t>
            </w:r>
            <w:r w:rsidR="002516B6" w:rsidRPr="002516B6">
              <w:rPr>
                <w:rStyle w:val="defaultchar"/>
                <w:rFonts w:asciiTheme="minorBidi" w:hAnsiTheme="minorBidi" w:cstheme="minorBidi"/>
                <w:i/>
                <w:iCs/>
                <w:color w:val="000000"/>
                <w:lang w:val="en-US"/>
              </w:rPr>
              <w:t>We looked at various ways on how we could try and reduce the waiting times for patients ringing first thing in the morning.</w:t>
            </w:r>
          </w:p>
          <w:p w:rsidR="002516B6" w:rsidRPr="002516B6" w:rsidRDefault="002516B6" w:rsidP="002516B6">
            <w:pPr>
              <w:pStyle w:val="default"/>
              <w:spacing w:before="0" w:beforeAutospacing="0" w:after="0" w:afterAutospacing="0" w:line="240" w:lineRule="atLeast"/>
              <w:rPr>
                <w:rFonts w:asciiTheme="minorBidi" w:hAnsiTheme="minorBidi" w:cstheme="minorBidi"/>
                <w:i/>
                <w:iCs/>
                <w:color w:val="000000"/>
                <w:lang w:val="en-US"/>
              </w:rPr>
            </w:pPr>
            <w:r w:rsidRPr="002516B6">
              <w:rPr>
                <w:rFonts w:asciiTheme="minorBidi" w:hAnsiTheme="minorBidi" w:cstheme="minorBidi"/>
                <w:i/>
                <w:iCs/>
                <w:color w:val="000000"/>
                <w:lang w:val="en-US"/>
              </w:rPr>
              <w:t> We in</w:t>
            </w:r>
            <w:r w:rsidRPr="002516B6">
              <w:rPr>
                <w:rStyle w:val="defaultchar"/>
                <w:rFonts w:asciiTheme="minorBidi" w:hAnsiTheme="minorBidi" w:cstheme="minorBidi"/>
                <w:i/>
                <w:iCs/>
                <w:color w:val="000000"/>
                <w:lang w:val="en-US"/>
              </w:rPr>
              <w:t xml:space="preserve">creased the capacity of staff answering calls first thing, pre-booked the early appointments to </w:t>
            </w:r>
            <w:proofErr w:type="spellStart"/>
            <w:r w:rsidRPr="002516B6">
              <w:rPr>
                <w:rStyle w:val="defaultchar"/>
                <w:rFonts w:asciiTheme="minorBidi" w:hAnsiTheme="minorBidi" w:cstheme="minorBidi"/>
                <w:i/>
                <w:iCs/>
                <w:color w:val="000000"/>
                <w:lang w:val="en-US"/>
              </w:rPr>
              <w:t>minimise</w:t>
            </w:r>
            <w:proofErr w:type="spellEnd"/>
            <w:r w:rsidRPr="002516B6">
              <w:rPr>
                <w:rStyle w:val="defaultchar"/>
                <w:rFonts w:asciiTheme="minorBidi" w:hAnsiTheme="minorBidi" w:cstheme="minorBidi"/>
                <w:i/>
                <w:iCs/>
                <w:color w:val="000000"/>
                <w:lang w:val="en-US"/>
              </w:rPr>
              <w:t xml:space="preserve"> need of calling first thing as well as we allowed more appointments to be opened to online booking system in order to reduce the number of phone calls in the morning. Patients were also able to order their prescriptions online and use Electronic Prescribing system via their chemists which reduced the number of queries about their medication.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C1CAA">
        <w:trPr>
          <w:trHeight w:val="45"/>
        </w:trPr>
        <w:tc>
          <w:tcPr>
            <w:tcW w:w="1404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xml:space="preserve">Result of actions and impact on patients and </w:t>
            </w:r>
            <w:proofErr w:type="spellStart"/>
            <w:r w:rsidRPr="00691001">
              <w:rPr>
                <w:rFonts w:ascii="Arial" w:eastAsia="Times New Roman" w:hAnsi="Arial" w:cs="Arial"/>
                <w:sz w:val="24"/>
                <w:szCs w:val="24"/>
                <w:lang w:val="en-US" w:eastAsia="pl-PL"/>
              </w:rPr>
              <w:t>carers</w:t>
            </w:r>
            <w:proofErr w:type="spellEnd"/>
            <w:r w:rsidRPr="00691001">
              <w:rPr>
                <w:rFonts w:ascii="Arial" w:eastAsia="Times New Roman" w:hAnsi="Arial" w:cs="Arial"/>
                <w:sz w:val="24"/>
                <w:szCs w:val="24"/>
                <w:lang w:val="en-US" w:eastAsia="pl-PL"/>
              </w:rPr>
              <w:t xml:space="preserve"> (including how </w:t>
            </w:r>
            <w:proofErr w:type="spellStart"/>
            <w:r w:rsidRPr="00691001">
              <w:rPr>
                <w:rFonts w:ascii="Arial" w:eastAsia="Times New Roman" w:hAnsi="Arial" w:cs="Arial"/>
                <w:sz w:val="24"/>
                <w:szCs w:val="24"/>
                <w:lang w:val="en-US" w:eastAsia="pl-PL"/>
              </w:rPr>
              <w:t>publicised</w:t>
            </w:r>
            <w:proofErr w:type="spellEnd"/>
            <w:r w:rsidRPr="00691001">
              <w:rPr>
                <w:rFonts w:ascii="Arial" w:eastAsia="Times New Roman" w:hAnsi="Arial" w:cs="Arial"/>
                <w:sz w:val="24"/>
                <w:szCs w:val="24"/>
                <w:lang w:val="en-US" w:eastAsia="pl-PL"/>
              </w:rPr>
              <w:t>):</w:t>
            </w:r>
          </w:p>
          <w:p w:rsidR="002516B6" w:rsidRDefault="002516B6" w:rsidP="00691001">
            <w:pPr>
              <w:spacing w:after="0" w:line="240" w:lineRule="atLeast"/>
              <w:ind w:left="100" w:right="100"/>
              <w:rPr>
                <w:rFonts w:ascii="Arial" w:eastAsia="Times New Roman" w:hAnsi="Arial" w:cs="Arial"/>
                <w:sz w:val="24"/>
                <w:szCs w:val="24"/>
                <w:lang w:val="en-US" w:eastAsia="pl-PL"/>
              </w:rPr>
            </w:pPr>
          </w:p>
          <w:p w:rsidR="002516B6" w:rsidRDefault="002516B6" w:rsidP="006C1CAA">
            <w:pPr>
              <w:spacing w:after="0" w:line="240" w:lineRule="atLeast"/>
              <w:ind w:left="100" w:right="100"/>
              <w:rPr>
                <w:rFonts w:ascii="Arial" w:eastAsia="Times New Roman" w:hAnsi="Arial" w:cs="Arial"/>
                <w:sz w:val="24"/>
                <w:szCs w:val="24"/>
                <w:lang w:val="en-US" w:eastAsia="pl-PL"/>
              </w:rPr>
            </w:pPr>
            <w:r>
              <w:rPr>
                <w:rFonts w:ascii="Arial" w:eastAsia="Times New Roman" w:hAnsi="Arial" w:cs="Arial"/>
                <w:sz w:val="24"/>
                <w:szCs w:val="24"/>
                <w:lang w:val="en-US" w:eastAsia="pl-PL"/>
              </w:rPr>
              <w:t xml:space="preserve">Reduced waiting times for patients ringing </w:t>
            </w:r>
            <w:r w:rsidR="006C1CAA">
              <w:rPr>
                <w:rFonts w:ascii="Arial" w:eastAsia="Times New Roman" w:hAnsi="Arial" w:cs="Arial"/>
                <w:sz w:val="24"/>
                <w:szCs w:val="24"/>
                <w:lang w:val="en-US" w:eastAsia="pl-PL"/>
              </w:rPr>
              <w:t>first thing in the morning</w:t>
            </w:r>
          </w:p>
          <w:p w:rsidR="006C1CAA" w:rsidRDefault="006C1CAA" w:rsidP="006C1CAA">
            <w:pPr>
              <w:spacing w:after="0" w:line="240" w:lineRule="atLeast"/>
              <w:ind w:left="100" w:right="100"/>
              <w:rPr>
                <w:rFonts w:ascii="Arial" w:eastAsia="Times New Roman" w:hAnsi="Arial" w:cs="Arial"/>
                <w:sz w:val="24"/>
                <w:szCs w:val="24"/>
                <w:lang w:val="en-US" w:eastAsia="pl-PL"/>
              </w:rPr>
            </w:pPr>
            <w:r>
              <w:rPr>
                <w:rFonts w:ascii="Arial" w:eastAsia="Times New Roman" w:hAnsi="Arial" w:cs="Arial"/>
                <w:sz w:val="24"/>
                <w:szCs w:val="24"/>
                <w:lang w:val="en-US" w:eastAsia="pl-PL"/>
              </w:rPr>
              <w:t>Increased patients choice in ways to communicate with the practice</w:t>
            </w:r>
          </w:p>
          <w:p w:rsidR="006C1CAA" w:rsidRDefault="006C1CAA" w:rsidP="006C1CAA">
            <w:pPr>
              <w:spacing w:after="0" w:line="240" w:lineRule="atLeast"/>
              <w:ind w:left="100" w:right="100"/>
              <w:rPr>
                <w:rFonts w:ascii="Arial" w:eastAsia="Times New Roman" w:hAnsi="Arial" w:cs="Arial"/>
                <w:sz w:val="24"/>
                <w:szCs w:val="24"/>
                <w:lang w:val="en-US" w:eastAsia="pl-PL"/>
              </w:rPr>
            </w:pPr>
            <w:r>
              <w:rPr>
                <w:rFonts w:ascii="Arial" w:eastAsia="Times New Roman" w:hAnsi="Arial" w:cs="Arial"/>
                <w:sz w:val="24"/>
                <w:szCs w:val="24"/>
                <w:lang w:val="en-US" w:eastAsia="pl-PL"/>
              </w:rPr>
              <w:t xml:space="preserve">Reduction in number of calls due to online services, booking the appointments as well as ordering prescriptions </w:t>
            </w:r>
          </w:p>
          <w:p w:rsidR="00691001" w:rsidRPr="00691001" w:rsidRDefault="006C1CAA" w:rsidP="006C1CAA">
            <w:pPr>
              <w:spacing w:after="0" w:line="240" w:lineRule="atLeast"/>
              <w:ind w:left="100" w:right="100"/>
              <w:rPr>
                <w:rFonts w:ascii="Arial" w:eastAsia="Times New Roman" w:hAnsi="Arial" w:cs="Arial"/>
                <w:sz w:val="24"/>
                <w:szCs w:val="24"/>
                <w:lang w:val="en-US" w:eastAsia="pl-PL"/>
              </w:rPr>
            </w:pPr>
            <w:r>
              <w:rPr>
                <w:rFonts w:ascii="Arial" w:eastAsia="Times New Roman" w:hAnsi="Arial" w:cs="Arial"/>
                <w:sz w:val="24"/>
                <w:szCs w:val="24"/>
                <w:lang w:val="en-US" w:eastAsia="pl-PL"/>
              </w:rPr>
              <w:t xml:space="preserve">Shorter waiting time due to more staff assisting in answering the phone first thing in the morning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bl>
    <w:p w:rsidR="00691001" w:rsidRPr="00691001" w:rsidRDefault="00691001" w:rsidP="006C1CAA">
      <w:pPr>
        <w:spacing w:after="0" w:line="240" w:lineRule="auto"/>
        <w:ind w:left="720" w:hanging="360"/>
        <w:rPr>
          <w:rFonts w:ascii="Times New Roman" w:eastAsia="Times New Roman" w:hAnsi="Times New Roman" w:cs="Times New Roman"/>
          <w:color w:val="000000"/>
          <w:sz w:val="27"/>
          <w:szCs w:val="27"/>
          <w:lang w:eastAsia="pl-PL"/>
        </w:rPr>
      </w:pPr>
      <w:r w:rsidRPr="00691001">
        <w:rPr>
          <w:rFonts w:ascii="Times New Roman" w:eastAsia="Times New Roman" w:hAnsi="Times New Roman" w:cs="Times New Roman"/>
          <w:color w:val="000000"/>
          <w:sz w:val="27"/>
          <w:szCs w:val="27"/>
          <w:lang w:val="en-US" w:eastAsia="pl-PL"/>
        </w:rPr>
        <w:t>     </w:t>
      </w:r>
      <w:r w:rsidRPr="00691001">
        <w:rPr>
          <w:rFonts w:ascii="Times New Roman" w:eastAsia="Times New Roman" w:hAnsi="Times New Roman" w:cs="Times New Roman"/>
          <w:color w:val="000000"/>
          <w:sz w:val="27"/>
          <w:szCs w:val="27"/>
          <w:lang w:eastAsia="pl-PL"/>
        </w:rPr>
        <w:t>     </w:t>
      </w:r>
    </w:p>
    <w:tbl>
      <w:tblPr>
        <w:tblW w:w="14040" w:type="dxa"/>
        <w:tblCellMar>
          <w:top w:w="15" w:type="dxa"/>
          <w:left w:w="15" w:type="dxa"/>
          <w:bottom w:w="15" w:type="dxa"/>
          <w:right w:w="15" w:type="dxa"/>
        </w:tblCellMar>
        <w:tblLook w:val="04A0" w:firstRow="1" w:lastRow="0" w:firstColumn="1" w:lastColumn="0" w:noHBand="0" w:noVBand="1"/>
      </w:tblPr>
      <w:tblGrid>
        <w:gridCol w:w="14040"/>
      </w:tblGrid>
      <w:tr w:rsidR="00691001" w:rsidRPr="00691001" w:rsidTr="00691001">
        <w:trPr>
          <w:trHeight w:val="405"/>
        </w:trPr>
        <w:tc>
          <w:tcPr>
            <w:tcW w:w="14040" w:type="dxa"/>
            <w:tcBorders>
              <w:top w:val="single" w:sz="8" w:space="0" w:color="000000"/>
              <w:left w:val="single" w:sz="8" w:space="0" w:color="000000"/>
              <w:bottom w:val="single" w:sz="8" w:space="0" w:color="000000"/>
              <w:right w:val="single" w:sz="8" w:space="0" w:color="000000"/>
            </w:tcBorders>
            <w:shd w:val="clear" w:color="auto" w:fill="5482AB"/>
            <w:noWrap/>
            <w:vAlign w:val="center"/>
            <w:hideMark/>
          </w:tcPr>
          <w:p w:rsidR="00691001" w:rsidRPr="00691001" w:rsidRDefault="00691001" w:rsidP="00691001">
            <w:pPr>
              <w:spacing w:after="0" w:line="240" w:lineRule="atLeast"/>
              <w:ind w:left="820" w:right="100" w:hanging="360"/>
              <w:rPr>
                <w:rFonts w:ascii="Times New Roman" w:eastAsia="Times New Roman" w:hAnsi="Times New Roman" w:cs="Times New Roman"/>
                <w:sz w:val="24"/>
                <w:szCs w:val="24"/>
                <w:lang w:eastAsia="pl-PL"/>
              </w:rPr>
            </w:pPr>
            <w:bookmarkStart w:id="7" w:name="table09"/>
            <w:bookmarkEnd w:id="7"/>
            <w:r w:rsidRPr="00691001">
              <w:rPr>
                <w:rFonts w:ascii="Arial" w:eastAsia="Times New Roman" w:hAnsi="Arial" w:cs="Arial"/>
                <w:color w:val="FFFFFF"/>
                <w:sz w:val="24"/>
                <w:szCs w:val="24"/>
                <w:lang w:eastAsia="pl-PL"/>
              </w:rPr>
              <w:t>Priority area 3</w:t>
            </w:r>
          </w:p>
        </w:tc>
      </w:tr>
      <w:tr w:rsidR="00691001" w:rsidRPr="00691001" w:rsidTr="00691001">
        <w:trPr>
          <w:trHeight w:val="690"/>
        </w:trPr>
        <w:tc>
          <w:tcPr>
            <w:tcW w:w="1404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lastRenderedPageBreak/>
              <w:t> </w:t>
            </w:r>
          </w:p>
          <w:p w:rsidR="00691001" w:rsidRPr="00691001" w:rsidRDefault="00691001" w:rsidP="00691001">
            <w:pPr>
              <w:spacing w:after="0" w:line="240" w:lineRule="atLeast"/>
              <w:ind w:left="100" w:right="100"/>
              <w:rPr>
                <w:rFonts w:ascii="Arial" w:eastAsia="Times New Roman" w:hAnsi="Arial" w:cs="Arial"/>
                <w:sz w:val="24"/>
                <w:szCs w:val="24"/>
                <w:lang w:eastAsia="pl-PL"/>
              </w:rPr>
            </w:pPr>
            <w:r w:rsidRPr="00691001">
              <w:rPr>
                <w:rFonts w:ascii="Arial" w:eastAsia="Times New Roman" w:hAnsi="Arial" w:cs="Arial"/>
                <w:sz w:val="24"/>
                <w:szCs w:val="24"/>
                <w:lang w:eastAsia="pl-PL"/>
              </w:rPr>
              <w:t>Description of priority area:</w:t>
            </w:r>
          </w:p>
          <w:p w:rsidR="00691001" w:rsidRPr="006C1CAA" w:rsidRDefault="00691001" w:rsidP="00691001">
            <w:pPr>
              <w:spacing w:after="0" w:line="240" w:lineRule="atLeast"/>
              <w:ind w:left="100" w:right="100"/>
              <w:rPr>
                <w:rFonts w:asciiTheme="minorBidi" w:eastAsia="Times New Roman" w:hAnsiTheme="minorBidi"/>
                <w:i/>
                <w:iCs/>
                <w:sz w:val="24"/>
                <w:szCs w:val="24"/>
                <w:lang w:eastAsia="pl-PL"/>
              </w:rPr>
            </w:pPr>
            <w:r w:rsidRPr="00691001">
              <w:rPr>
                <w:rFonts w:ascii="Arial" w:eastAsia="Times New Roman" w:hAnsi="Arial" w:cs="Arial"/>
                <w:sz w:val="24"/>
                <w:szCs w:val="24"/>
                <w:lang w:eastAsia="pl-PL"/>
              </w:rPr>
              <w:t> </w:t>
            </w:r>
          </w:p>
          <w:p w:rsidR="006C1CAA" w:rsidRPr="006C1CAA" w:rsidRDefault="006C1CAA" w:rsidP="006C1CAA">
            <w:pPr>
              <w:spacing w:after="0" w:line="240" w:lineRule="atLeast"/>
              <w:ind w:left="100" w:right="100"/>
              <w:rPr>
                <w:rFonts w:asciiTheme="minorBidi" w:eastAsia="Times New Roman" w:hAnsiTheme="minorBidi"/>
                <w:i/>
                <w:iCs/>
                <w:sz w:val="24"/>
                <w:szCs w:val="24"/>
                <w:lang w:val="en-US" w:eastAsia="pl-PL"/>
              </w:rPr>
            </w:pPr>
            <w:r w:rsidRPr="006C1CAA">
              <w:rPr>
                <w:rFonts w:asciiTheme="minorBidi" w:eastAsia="Times New Roman" w:hAnsiTheme="minorBidi"/>
                <w:i/>
                <w:iCs/>
                <w:sz w:val="24"/>
                <w:szCs w:val="24"/>
                <w:lang w:val="en-US" w:eastAsia="pl-PL"/>
              </w:rPr>
              <w:t xml:space="preserve">Last </w:t>
            </w:r>
            <w:r>
              <w:rPr>
                <w:rFonts w:asciiTheme="minorBidi" w:eastAsia="Times New Roman" w:hAnsiTheme="minorBidi"/>
                <w:i/>
                <w:iCs/>
                <w:sz w:val="24"/>
                <w:szCs w:val="24"/>
                <w:lang w:val="en-US" w:eastAsia="pl-PL"/>
              </w:rPr>
              <w:t>y</w:t>
            </w:r>
            <w:r w:rsidRPr="006C1CAA">
              <w:rPr>
                <w:rFonts w:asciiTheme="minorBidi" w:eastAsia="Times New Roman" w:hAnsiTheme="minorBidi"/>
                <w:i/>
                <w:iCs/>
                <w:sz w:val="24"/>
                <w:szCs w:val="24"/>
                <w:lang w:val="en-US" w:eastAsia="pl-PL"/>
              </w:rPr>
              <w:t xml:space="preserve">ear our patients </w:t>
            </w:r>
            <w:r>
              <w:rPr>
                <w:rFonts w:asciiTheme="minorBidi" w:eastAsia="Times New Roman" w:hAnsiTheme="minorBidi"/>
                <w:i/>
                <w:iCs/>
                <w:sz w:val="24"/>
                <w:szCs w:val="24"/>
                <w:lang w:val="en-US" w:eastAsia="pl-PL"/>
              </w:rPr>
              <w:t>have</w:t>
            </w:r>
            <w:r w:rsidRPr="006C1CAA">
              <w:rPr>
                <w:rFonts w:asciiTheme="minorBidi" w:eastAsia="Times New Roman" w:hAnsiTheme="minorBidi"/>
                <w:i/>
                <w:iCs/>
                <w:sz w:val="24"/>
                <w:szCs w:val="24"/>
                <w:lang w:val="en-US" w:eastAsia="pl-PL"/>
              </w:rPr>
              <w:t xml:space="preserve"> also mentioned that posters and leaflets in the waiting room area</w:t>
            </w:r>
            <w:r>
              <w:rPr>
                <w:rFonts w:asciiTheme="minorBidi" w:eastAsia="Times New Roman" w:hAnsiTheme="minorBidi"/>
                <w:i/>
                <w:iCs/>
                <w:sz w:val="24"/>
                <w:szCs w:val="24"/>
                <w:lang w:val="en-US" w:eastAsia="pl-PL"/>
              </w:rPr>
              <w:t xml:space="preserve"> should be </w:t>
            </w:r>
            <w:proofErr w:type="spellStart"/>
            <w:r>
              <w:rPr>
                <w:rFonts w:asciiTheme="minorBidi" w:eastAsia="Times New Roman" w:hAnsiTheme="minorBidi"/>
                <w:i/>
                <w:iCs/>
                <w:sz w:val="24"/>
                <w:szCs w:val="24"/>
                <w:lang w:val="en-US" w:eastAsia="pl-PL"/>
              </w:rPr>
              <w:t>reorganised</w:t>
            </w:r>
            <w:proofErr w:type="spellEnd"/>
            <w:r w:rsidRPr="006C1CAA">
              <w:rPr>
                <w:rFonts w:asciiTheme="minorBidi" w:eastAsia="Times New Roman" w:hAnsiTheme="minorBidi"/>
                <w:i/>
                <w:iCs/>
                <w:sz w:val="24"/>
                <w:szCs w:val="24"/>
                <w:lang w:val="en-US" w:eastAsia="pl-PL"/>
              </w:rPr>
              <w:t xml:space="preserve">, Practice Staff photographs in the lobby </w:t>
            </w:r>
            <w:r>
              <w:rPr>
                <w:rFonts w:asciiTheme="minorBidi" w:eastAsia="Times New Roman" w:hAnsiTheme="minorBidi"/>
                <w:i/>
                <w:iCs/>
                <w:sz w:val="24"/>
                <w:szCs w:val="24"/>
                <w:lang w:val="en-US" w:eastAsia="pl-PL"/>
              </w:rPr>
              <w:t>should be updated and t</w:t>
            </w:r>
            <w:r w:rsidRPr="006C1CAA">
              <w:rPr>
                <w:rFonts w:asciiTheme="minorBidi" w:eastAsia="Times New Roman" w:hAnsiTheme="minorBidi"/>
                <w:i/>
                <w:iCs/>
                <w:sz w:val="24"/>
                <w:szCs w:val="24"/>
                <w:lang w:val="en-US" w:eastAsia="pl-PL"/>
              </w:rPr>
              <w:t>he</w:t>
            </w:r>
            <w:r>
              <w:rPr>
                <w:rFonts w:asciiTheme="minorBidi" w:eastAsia="Times New Roman" w:hAnsiTheme="minorBidi"/>
                <w:i/>
                <w:iCs/>
                <w:sz w:val="24"/>
                <w:szCs w:val="24"/>
                <w:lang w:val="en-US" w:eastAsia="pl-PL"/>
              </w:rPr>
              <w:t xml:space="preserve"> practice</w:t>
            </w:r>
            <w:r w:rsidRPr="006C1CAA">
              <w:rPr>
                <w:rFonts w:asciiTheme="minorBidi" w:eastAsia="Times New Roman" w:hAnsiTheme="minorBidi"/>
                <w:i/>
                <w:iCs/>
                <w:sz w:val="24"/>
                <w:szCs w:val="24"/>
                <w:lang w:val="en-US" w:eastAsia="pl-PL"/>
              </w:rPr>
              <w:t xml:space="preserve"> website should be </w:t>
            </w:r>
            <w:proofErr w:type="spellStart"/>
            <w:r w:rsidRPr="006C1CAA">
              <w:rPr>
                <w:rFonts w:asciiTheme="minorBidi" w:eastAsia="Times New Roman" w:hAnsiTheme="minorBidi"/>
                <w:i/>
                <w:iCs/>
                <w:sz w:val="24"/>
                <w:szCs w:val="24"/>
                <w:lang w:val="en-US" w:eastAsia="pl-PL"/>
              </w:rPr>
              <w:t>reorgani</w:t>
            </w:r>
            <w:r>
              <w:rPr>
                <w:rFonts w:asciiTheme="minorBidi" w:eastAsia="Times New Roman" w:hAnsiTheme="minorBidi"/>
                <w:i/>
                <w:iCs/>
                <w:sz w:val="24"/>
                <w:szCs w:val="24"/>
                <w:lang w:val="en-US" w:eastAsia="pl-PL"/>
              </w:rPr>
              <w:t>s</w:t>
            </w:r>
            <w:r w:rsidRPr="006C1CAA">
              <w:rPr>
                <w:rFonts w:asciiTheme="minorBidi" w:eastAsia="Times New Roman" w:hAnsiTheme="minorBidi"/>
                <w:i/>
                <w:iCs/>
                <w:sz w:val="24"/>
                <w:szCs w:val="24"/>
                <w:lang w:val="en-US" w:eastAsia="pl-PL"/>
              </w:rPr>
              <w:t>ed</w:t>
            </w:r>
            <w:proofErr w:type="spellEnd"/>
            <w:r w:rsidRPr="006C1CAA">
              <w:rPr>
                <w:rFonts w:asciiTheme="minorBidi" w:eastAsia="Times New Roman" w:hAnsiTheme="minorBidi"/>
                <w:i/>
                <w:iCs/>
                <w:sz w:val="24"/>
                <w:szCs w:val="24"/>
                <w:lang w:val="en-US" w:eastAsia="pl-PL"/>
              </w:rPr>
              <w:t xml:space="preserve">.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91001">
        <w:trPr>
          <w:trHeight w:val="690"/>
        </w:trPr>
        <w:tc>
          <w:tcPr>
            <w:tcW w:w="1404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What actions </w:t>
            </w:r>
            <w:r w:rsidRPr="00691001">
              <w:rPr>
                <w:rFonts w:ascii="Arial" w:eastAsia="Times New Roman" w:hAnsi="Arial" w:cs="Arial"/>
                <w:sz w:val="24"/>
                <w:szCs w:val="24"/>
                <w:u w:val="single"/>
                <w:lang w:val="en-US" w:eastAsia="pl-PL"/>
              </w:rPr>
              <w:t>were</w:t>
            </w:r>
            <w:r w:rsidRPr="00691001">
              <w:rPr>
                <w:rFonts w:ascii="Arial" w:eastAsia="Times New Roman" w:hAnsi="Arial" w:cs="Arial"/>
                <w:sz w:val="24"/>
                <w:szCs w:val="24"/>
                <w:lang w:val="en-US" w:eastAsia="pl-PL"/>
              </w:rPr>
              <w:t> taken to address the priority?</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C1CAA" w:rsidRDefault="00691001" w:rsidP="006C1CAA">
            <w:pPr>
              <w:spacing w:after="0" w:line="240" w:lineRule="atLeast"/>
              <w:ind w:left="100" w:right="100"/>
              <w:rPr>
                <w:rFonts w:asciiTheme="minorBidi" w:eastAsia="Times New Roman" w:hAnsiTheme="minorBidi"/>
                <w:i/>
                <w:iCs/>
                <w:sz w:val="24"/>
                <w:szCs w:val="24"/>
                <w:lang w:val="en-US" w:eastAsia="pl-PL"/>
              </w:rPr>
            </w:pPr>
            <w:r w:rsidRPr="00691001">
              <w:rPr>
                <w:rFonts w:ascii="Arial" w:eastAsia="Times New Roman" w:hAnsi="Arial" w:cs="Arial"/>
                <w:sz w:val="24"/>
                <w:szCs w:val="24"/>
                <w:lang w:val="en-US" w:eastAsia="pl-PL"/>
              </w:rPr>
              <w:t> </w:t>
            </w:r>
            <w:r w:rsidR="006C1CAA">
              <w:rPr>
                <w:rFonts w:ascii="Arial" w:eastAsia="Times New Roman" w:hAnsi="Arial" w:cs="Arial"/>
                <w:sz w:val="24"/>
                <w:szCs w:val="24"/>
                <w:lang w:val="en-US" w:eastAsia="pl-PL"/>
              </w:rPr>
              <w:t>P</w:t>
            </w:r>
            <w:r w:rsidR="006C1CAA" w:rsidRPr="006C1CAA">
              <w:rPr>
                <w:rFonts w:asciiTheme="minorBidi" w:eastAsia="Times New Roman" w:hAnsiTheme="minorBidi"/>
                <w:i/>
                <w:iCs/>
                <w:sz w:val="24"/>
                <w:szCs w:val="24"/>
                <w:lang w:val="en-US" w:eastAsia="pl-PL"/>
              </w:rPr>
              <w:t>osters and leaflets in the waiting room area</w:t>
            </w:r>
            <w:r w:rsidR="006C1CAA">
              <w:rPr>
                <w:rFonts w:asciiTheme="minorBidi" w:eastAsia="Times New Roman" w:hAnsiTheme="minorBidi"/>
                <w:i/>
                <w:iCs/>
                <w:sz w:val="24"/>
                <w:szCs w:val="24"/>
                <w:lang w:val="en-US" w:eastAsia="pl-PL"/>
              </w:rPr>
              <w:t xml:space="preserve"> have been looked at, updated and reorganize</w:t>
            </w:r>
          </w:p>
          <w:p w:rsidR="006C1CAA" w:rsidRDefault="006C1CAA" w:rsidP="006C1CAA">
            <w:pPr>
              <w:spacing w:after="0" w:line="240" w:lineRule="atLeast"/>
              <w:ind w:left="100" w:right="100"/>
              <w:rPr>
                <w:rFonts w:asciiTheme="minorBidi" w:eastAsia="Times New Roman" w:hAnsiTheme="minorBidi"/>
                <w:i/>
                <w:iCs/>
                <w:sz w:val="24"/>
                <w:szCs w:val="24"/>
                <w:lang w:val="en-US" w:eastAsia="pl-PL"/>
              </w:rPr>
            </w:pPr>
            <w:r w:rsidRPr="006C1CAA">
              <w:rPr>
                <w:rFonts w:asciiTheme="minorBidi" w:eastAsia="Times New Roman" w:hAnsiTheme="minorBidi"/>
                <w:i/>
                <w:iCs/>
                <w:sz w:val="24"/>
                <w:szCs w:val="24"/>
                <w:lang w:val="en-US" w:eastAsia="pl-PL"/>
              </w:rPr>
              <w:t xml:space="preserve"> Practice Staff photographs in the lobby </w:t>
            </w:r>
            <w:r>
              <w:rPr>
                <w:rFonts w:asciiTheme="minorBidi" w:eastAsia="Times New Roman" w:hAnsiTheme="minorBidi"/>
                <w:i/>
                <w:iCs/>
                <w:sz w:val="24"/>
                <w:szCs w:val="24"/>
                <w:lang w:val="en-US" w:eastAsia="pl-PL"/>
              </w:rPr>
              <w:t xml:space="preserve">have been updated </w:t>
            </w:r>
          </w:p>
          <w:p w:rsidR="00691001" w:rsidRPr="00691001" w:rsidRDefault="006C1CAA" w:rsidP="006C1CAA">
            <w:pPr>
              <w:spacing w:after="0" w:line="240" w:lineRule="atLeast"/>
              <w:ind w:left="100" w:right="100"/>
              <w:rPr>
                <w:rFonts w:ascii="Arial" w:eastAsia="Times New Roman" w:hAnsi="Arial" w:cs="Arial"/>
                <w:sz w:val="24"/>
                <w:szCs w:val="24"/>
                <w:lang w:val="en-US" w:eastAsia="pl-PL"/>
              </w:rPr>
            </w:pPr>
            <w:r>
              <w:rPr>
                <w:rFonts w:asciiTheme="minorBidi" w:eastAsia="Times New Roman" w:hAnsiTheme="minorBidi"/>
                <w:i/>
                <w:iCs/>
                <w:sz w:val="24"/>
                <w:szCs w:val="24"/>
                <w:lang w:val="en-US" w:eastAsia="pl-PL"/>
              </w:rPr>
              <w:t>Practice</w:t>
            </w:r>
            <w:r w:rsidRPr="006C1CAA">
              <w:rPr>
                <w:rFonts w:asciiTheme="minorBidi" w:eastAsia="Times New Roman" w:hAnsiTheme="minorBidi"/>
                <w:i/>
                <w:iCs/>
                <w:sz w:val="24"/>
                <w:szCs w:val="24"/>
                <w:lang w:val="en-US" w:eastAsia="pl-PL"/>
              </w:rPr>
              <w:t xml:space="preserve"> website </w:t>
            </w:r>
            <w:r>
              <w:rPr>
                <w:rFonts w:asciiTheme="minorBidi" w:eastAsia="Times New Roman" w:hAnsiTheme="minorBidi"/>
                <w:i/>
                <w:iCs/>
                <w:sz w:val="24"/>
                <w:szCs w:val="24"/>
                <w:lang w:val="en-US" w:eastAsia="pl-PL"/>
              </w:rPr>
              <w:t xml:space="preserve">have been redesigned and </w:t>
            </w:r>
            <w:proofErr w:type="spellStart"/>
            <w:r w:rsidRPr="006C1CAA">
              <w:rPr>
                <w:rFonts w:asciiTheme="minorBidi" w:eastAsia="Times New Roman" w:hAnsiTheme="minorBidi"/>
                <w:i/>
                <w:iCs/>
                <w:sz w:val="24"/>
                <w:szCs w:val="24"/>
                <w:lang w:val="en-US" w:eastAsia="pl-PL"/>
              </w:rPr>
              <w:t>reorgani</w:t>
            </w:r>
            <w:r>
              <w:rPr>
                <w:rFonts w:asciiTheme="minorBidi" w:eastAsia="Times New Roman" w:hAnsiTheme="minorBidi"/>
                <w:i/>
                <w:iCs/>
                <w:sz w:val="24"/>
                <w:szCs w:val="24"/>
                <w:lang w:val="en-US" w:eastAsia="pl-PL"/>
              </w:rPr>
              <w:t>s</w:t>
            </w:r>
            <w:r w:rsidRPr="006C1CAA">
              <w:rPr>
                <w:rFonts w:asciiTheme="minorBidi" w:eastAsia="Times New Roman" w:hAnsiTheme="minorBidi"/>
                <w:i/>
                <w:iCs/>
                <w:sz w:val="24"/>
                <w:szCs w:val="24"/>
                <w:lang w:val="en-US" w:eastAsia="pl-PL"/>
              </w:rPr>
              <w:t>ed</w:t>
            </w:r>
            <w:proofErr w:type="spellEnd"/>
            <w:r w:rsidRPr="006C1CAA">
              <w:rPr>
                <w:rFonts w:asciiTheme="minorBidi" w:eastAsia="Times New Roman" w:hAnsiTheme="minorBidi"/>
                <w:i/>
                <w:iCs/>
                <w:sz w:val="24"/>
                <w:szCs w:val="24"/>
                <w:lang w:val="en-US" w:eastAsia="pl-PL"/>
              </w:rPr>
              <w:t>.</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C1CAA">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r w:rsidR="00691001" w:rsidRPr="00691001" w:rsidTr="00691001">
        <w:trPr>
          <w:trHeight w:val="690"/>
        </w:trPr>
        <w:tc>
          <w:tcPr>
            <w:tcW w:w="14040" w:type="dxa"/>
            <w:tcBorders>
              <w:top w:val="single" w:sz="8" w:space="0" w:color="000000"/>
              <w:left w:val="single" w:sz="8" w:space="0" w:color="000000"/>
              <w:bottom w:val="single" w:sz="8" w:space="0" w:color="000000"/>
              <w:right w:val="single" w:sz="8" w:space="0" w:color="000000"/>
            </w:tcBorders>
            <w:hideMark/>
          </w:tcPr>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xml:space="preserve">Result of actions and impact on patients and </w:t>
            </w:r>
            <w:proofErr w:type="spellStart"/>
            <w:r w:rsidRPr="00691001">
              <w:rPr>
                <w:rFonts w:ascii="Arial" w:eastAsia="Times New Roman" w:hAnsi="Arial" w:cs="Arial"/>
                <w:sz w:val="24"/>
                <w:szCs w:val="24"/>
                <w:lang w:val="en-US" w:eastAsia="pl-PL"/>
              </w:rPr>
              <w:t>carers</w:t>
            </w:r>
            <w:proofErr w:type="spellEnd"/>
            <w:r w:rsidRPr="00691001">
              <w:rPr>
                <w:rFonts w:ascii="Arial" w:eastAsia="Times New Roman" w:hAnsi="Arial" w:cs="Arial"/>
                <w:sz w:val="24"/>
                <w:szCs w:val="24"/>
                <w:lang w:val="en-US" w:eastAsia="pl-PL"/>
              </w:rPr>
              <w:t xml:space="preserve"> (including how </w:t>
            </w:r>
            <w:proofErr w:type="spellStart"/>
            <w:r w:rsidRPr="00691001">
              <w:rPr>
                <w:rFonts w:ascii="Arial" w:eastAsia="Times New Roman" w:hAnsi="Arial" w:cs="Arial"/>
                <w:sz w:val="24"/>
                <w:szCs w:val="24"/>
                <w:lang w:val="en-US" w:eastAsia="pl-PL"/>
              </w:rPr>
              <w:t>publicised</w:t>
            </w:r>
            <w:proofErr w:type="spellEnd"/>
            <w:r w:rsidRPr="00691001">
              <w:rPr>
                <w:rFonts w:ascii="Arial" w:eastAsia="Times New Roman" w:hAnsi="Arial" w:cs="Arial"/>
                <w:sz w:val="24"/>
                <w:szCs w:val="24"/>
                <w:lang w:val="en-US" w:eastAsia="pl-PL"/>
              </w:rPr>
              <w:t>):</w:t>
            </w:r>
          </w:p>
          <w:p w:rsidR="00691001" w:rsidRPr="00691001" w:rsidRDefault="00691001" w:rsidP="00691001">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p w:rsidR="00691001" w:rsidRPr="006C1CAA" w:rsidRDefault="00691001" w:rsidP="00691001">
            <w:pPr>
              <w:spacing w:after="0" w:line="240" w:lineRule="atLeast"/>
              <w:ind w:left="100" w:right="100"/>
              <w:rPr>
                <w:rFonts w:ascii="Arial" w:eastAsia="Times New Roman" w:hAnsi="Arial" w:cs="Arial"/>
                <w:i/>
                <w:iCs/>
                <w:sz w:val="24"/>
                <w:szCs w:val="24"/>
                <w:lang w:val="en-US" w:eastAsia="pl-PL"/>
              </w:rPr>
            </w:pPr>
            <w:r w:rsidRPr="00691001">
              <w:rPr>
                <w:rFonts w:ascii="Arial" w:eastAsia="Times New Roman" w:hAnsi="Arial" w:cs="Arial"/>
                <w:i/>
                <w:iCs/>
                <w:sz w:val="24"/>
                <w:szCs w:val="24"/>
                <w:lang w:val="en-US" w:eastAsia="pl-PL"/>
              </w:rPr>
              <w:t> </w:t>
            </w:r>
            <w:r w:rsidR="006C1CAA" w:rsidRPr="006C1CAA">
              <w:rPr>
                <w:rFonts w:ascii="Arial" w:eastAsia="Times New Roman" w:hAnsi="Arial" w:cs="Arial"/>
                <w:i/>
                <w:iCs/>
                <w:sz w:val="24"/>
                <w:szCs w:val="24"/>
                <w:lang w:val="en-US" w:eastAsia="pl-PL"/>
              </w:rPr>
              <w:t>Positive comments received from the patients as well as i.e. candidates who applied for a job in our practice and have looked at the website to obtain some information about the practice.</w:t>
            </w:r>
          </w:p>
          <w:p w:rsidR="006C1CAA" w:rsidRPr="006C1CAA" w:rsidRDefault="006C1CAA" w:rsidP="00691001">
            <w:pPr>
              <w:spacing w:after="0" w:line="240" w:lineRule="atLeast"/>
              <w:ind w:left="100" w:right="100"/>
              <w:rPr>
                <w:rFonts w:ascii="Arial" w:eastAsia="Times New Roman" w:hAnsi="Arial" w:cs="Arial"/>
                <w:i/>
                <w:iCs/>
                <w:sz w:val="24"/>
                <w:szCs w:val="24"/>
                <w:lang w:val="en-US" w:eastAsia="pl-PL"/>
              </w:rPr>
            </w:pPr>
            <w:r w:rsidRPr="006C1CAA">
              <w:rPr>
                <w:rFonts w:ascii="Arial" w:eastAsia="Times New Roman" w:hAnsi="Arial" w:cs="Arial"/>
                <w:i/>
                <w:iCs/>
                <w:sz w:val="24"/>
                <w:szCs w:val="24"/>
                <w:lang w:val="en-US" w:eastAsia="pl-PL"/>
              </w:rPr>
              <w:t>New leaflet and posters displayed in the waiting area including the information about new appointment booking system, EPS etc</w:t>
            </w:r>
          </w:p>
          <w:p w:rsidR="006C1CAA" w:rsidRPr="006C1CAA" w:rsidRDefault="006C1CAA" w:rsidP="00691001">
            <w:pPr>
              <w:spacing w:after="0" w:line="240" w:lineRule="atLeast"/>
              <w:ind w:left="100" w:right="100"/>
              <w:rPr>
                <w:rFonts w:ascii="Arial" w:eastAsia="Times New Roman" w:hAnsi="Arial" w:cs="Arial"/>
                <w:i/>
                <w:iCs/>
                <w:sz w:val="24"/>
                <w:szCs w:val="24"/>
                <w:lang w:val="en-US" w:eastAsia="pl-PL"/>
              </w:rPr>
            </w:pPr>
            <w:r w:rsidRPr="006C1CAA">
              <w:rPr>
                <w:rFonts w:ascii="Arial" w:eastAsia="Times New Roman" w:hAnsi="Arial" w:cs="Arial"/>
                <w:i/>
                <w:iCs/>
                <w:sz w:val="24"/>
                <w:szCs w:val="24"/>
                <w:lang w:val="en-US" w:eastAsia="pl-PL"/>
              </w:rPr>
              <w:t>Updated website</w:t>
            </w:r>
            <w:r w:rsidR="00A42858">
              <w:rPr>
                <w:rFonts w:ascii="Arial" w:eastAsia="Times New Roman" w:hAnsi="Arial" w:cs="Arial"/>
                <w:i/>
                <w:iCs/>
                <w:sz w:val="24"/>
                <w:szCs w:val="24"/>
                <w:lang w:val="en-US" w:eastAsia="pl-PL"/>
              </w:rPr>
              <w:t xml:space="preserve"> with new design and updated staff photographs </w:t>
            </w:r>
          </w:p>
          <w:p w:rsidR="006C1CAA" w:rsidRPr="00691001" w:rsidRDefault="006C1CAA" w:rsidP="00691001">
            <w:pPr>
              <w:spacing w:after="0" w:line="240" w:lineRule="atLeast"/>
              <w:ind w:left="100" w:right="100"/>
              <w:rPr>
                <w:rFonts w:ascii="Arial" w:eastAsia="Times New Roman" w:hAnsi="Arial" w:cs="Arial"/>
                <w:sz w:val="24"/>
                <w:szCs w:val="24"/>
                <w:lang w:val="en-US" w:eastAsia="pl-PL"/>
              </w:rPr>
            </w:pPr>
          </w:p>
          <w:p w:rsidR="00691001" w:rsidRPr="00691001" w:rsidRDefault="00691001" w:rsidP="006C1CAA">
            <w:pPr>
              <w:spacing w:after="0" w:line="240" w:lineRule="atLeast"/>
              <w:ind w:left="100" w:right="100"/>
              <w:rPr>
                <w:rFonts w:ascii="Arial" w:eastAsia="Times New Roman" w:hAnsi="Arial" w:cs="Arial"/>
                <w:sz w:val="24"/>
                <w:szCs w:val="24"/>
                <w:lang w:val="en-US" w:eastAsia="pl-PL"/>
              </w:rPr>
            </w:pPr>
            <w:r w:rsidRPr="00691001">
              <w:rPr>
                <w:rFonts w:ascii="Arial" w:eastAsia="Times New Roman" w:hAnsi="Arial" w:cs="Arial"/>
                <w:sz w:val="24"/>
                <w:szCs w:val="24"/>
                <w:lang w:val="en-US" w:eastAsia="pl-PL"/>
              </w:rPr>
              <w:t> </w:t>
            </w:r>
          </w:p>
        </w:tc>
      </w:tr>
    </w:tbl>
    <w:p w:rsidR="00691001" w:rsidRPr="00691001" w:rsidRDefault="00691001" w:rsidP="00214184">
      <w:pPr>
        <w:spacing w:after="0" w:line="260" w:lineRule="atLeast"/>
        <w:ind w:left="720"/>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bookmarkStart w:id="8" w:name="graphic02"/>
      <w:bookmarkEnd w:id="8"/>
      <w:r w:rsidR="00214184" w:rsidRPr="00691001">
        <w:rPr>
          <w:rFonts w:ascii="Arial" w:eastAsia="Times New Roman" w:hAnsi="Arial" w:cs="Arial"/>
          <w:color w:val="000000"/>
          <w:sz w:val="24"/>
          <w:szCs w:val="24"/>
          <w:lang w:val="en-US" w:eastAsia="pl-PL"/>
        </w:rPr>
        <w:t xml:space="preserve"> </w:t>
      </w:r>
    </w:p>
    <w:p w:rsidR="00691001" w:rsidRPr="00691001" w:rsidRDefault="00691001" w:rsidP="00691001">
      <w:pPr>
        <w:spacing w:after="0" w:line="260" w:lineRule="atLeast"/>
        <w:rPr>
          <w:rFonts w:ascii="Calibri" w:eastAsia="Times New Roman" w:hAnsi="Calibri" w:cs="Times New Roman"/>
          <w:color w:val="000000"/>
          <w:lang w:val="en-US" w:eastAsia="pl-PL"/>
        </w:rPr>
      </w:pPr>
      <w:r w:rsidRPr="00691001">
        <w:rPr>
          <w:rFonts w:ascii="Calibri" w:eastAsia="Times New Roman" w:hAnsi="Calibri" w:cs="Times New Roman"/>
          <w:color w:val="000000"/>
          <w:lang w:val="en-US" w:eastAsia="pl-PL"/>
        </w:rPr>
        <w:t> </w:t>
      </w:r>
    </w:p>
    <w:p w:rsidR="00A53CCD" w:rsidRPr="00691001" w:rsidRDefault="00A53CCD">
      <w:pPr>
        <w:rPr>
          <w:lang w:val="en-US"/>
        </w:rPr>
      </w:pPr>
    </w:p>
    <w:sectPr w:rsidR="00A53CCD" w:rsidRPr="00691001" w:rsidSect="0069100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73C"/>
    <w:multiLevelType w:val="multilevel"/>
    <w:tmpl w:val="4FE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657714"/>
    <w:multiLevelType w:val="hybridMultilevel"/>
    <w:tmpl w:val="28408426"/>
    <w:lvl w:ilvl="0" w:tplc="95346046">
      <w:numFmt w:val="bullet"/>
      <w:lvlText w:val="-"/>
      <w:lvlJc w:val="left"/>
      <w:pPr>
        <w:ind w:left="460" w:hanging="360"/>
      </w:pPr>
      <w:rPr>
        <w:rFonts w:ascii="Arial" w:eastAsia="Times New Roman" w:hAnsi="Arial" w:cs="Arial" w:hint="default"/>
      </w:rPr>
    </w:lvl>
    <w:lvl w:ilvl="1" w:tplc="05EEF146">
      <w:numFmt w:val="bullet"/>
      <w:lvlText w:val=""/>
      <w:lvlJc w:val="left"/>
      <w:pPr>
        <w:ind w:left="1285" w:hanging="465"/>
      </w:pPr>
      <w:rPr>
        <w:rFonts w:ascii="Symbol" w:eastAsia="Times New Roman" w:hAnsi="Symbol" w:cs="Arial" w:hint="default"/>
        <w:sz w:val="24"/>
      </w:rPr>
    </w:lvl>
    <w:lvl w:ilvl="2" w:tplc="04150005" w:tentative="1">
      <w:start w:val="1"/>
      <w:numFmt w:val="bullet"/>
      <w:lvlText w:val=""/>
      <w:lvlJc w:val="left"/>
      <w:pPr>
        <w:ind w:left="1900" w:hanging="360"/>
      </w:pPr>
      <w:rPr>
        <w:rFonts w:ascii="Wingdings" w:hAnsi="Wingdings" w:hint="default"/>
      </w:rPr>
    </w:lvl>
    <w:lvl w:ilvl="3" w:tplc="04150001" w:tentative="1">
      <w:start w:val="1"/>
      <w:numFmt w:val="bullet"/>
      <w:lvlText w:val=""/>
      <w:lvlJc w:val="left"/>
      <w:pPr>
        <w:ind w:left="2620" w:hanging="360"/>
      </w:pPr>
      <w:rPr>
        <w:rFonts w:ascii="Symbol" w:hAnsi="Symbol" w:hint="default"/>
      </w:rPr>
    </w:lvl>
    <w:lvl w:ilvl="4" w:tplc="04150003" w:tentative="1">
      <w:start w:val="1"/>
      <w:numFmt w:val="bullet"/>
      <w:lvlText w:val="o"/>
      <w:lvlJc w:val="left"/>
      <w:pPr>
        <w:ind w:left="3340" w:hanging="360"/>
      </w:pPr>
      <w:rPr>
        <w:rFonts w:ascii="Courier New" w:hAnsi="Courier New" w:cs="Courier New" w:hint="default"/>
      </w:rPr>
    </w:lvl>
    <w:lvl w:ilvl="5" w:tplc="04150005" w:tentative="1">
      <w:start w:val="1"/>
      <w:numFmt w:val="bullet"/>
      <w:lvlText w:val=""/>
      <w:lvlJc w:val="left"/>
      <w:pPr>
        <w:ind w:left="4060" w:hanging="360"/>
      </w:pPr>
      <w:rPr>
        <w:rFonts w:ascii="Wingdings" w:hAnsi="Wingdings" w:hint="default"/>
      </w:rPr>
    </w:lvl>
    <w:lvl w:ilvl="6" w:tplc="04150001" w:tentative="1">
      <w:start w:val="1"/>
      <w:numFmt w:val="bullet"/>
      <w:lvlText w:val=""/>
      <w:lvlJc w:val="left"/>
      <w:pPr>
        <w:ind w:left="4780" w:hanging="360"/>
      </w:pPr>
      <w:rPr>
        <w:rFonts w:ascii="Symbol" w:hAnsi="Symbol" w:hint="default"/>
      </w:rPr>
    </w:lvl>
    <w:lvl w:ilvl="7" w:tplc="04150003" w:tentative="1">
      <w:start w:val="1"/>
      <w:numFmt w:val="bullet"/>
      <w:lvlText w:val="o"/>
      <w:lvlJc w:val="left"/>
      <w:pPr>
        <w:ind w:left="5500" w:hanging="360"/>
      </w:pPr>
      <w:rPr>
        <w:rFonts w:ascii="Courier New" w:hAnsi="Courier New" w:cs="Courier New" w:hint="default"/>
      </w:rPr>
    </w:lvl>
    <w:lvl w:ilvl="8" w:tplc="04150005" w:tentative="1">
      <w:start w:val="1"/>
      <w:numFmt w:val="bullet"/>
      <w:lvlText w:val=""/>
      <w:lvlJc w:val="left"/>
      <w:pPr>
        <w:ind w:left="6220" w:hanging="360"/>
      </w:pPr>
      <w:rPr>
        <w:rFonts w:ascii="Wingdings" w:hAnsi="Wingdings" w:hint="default"/>
      </w:rPr>
    </w:lvl>
  </w:abstractNum>
  <w:abstractNum w:abstractNumId="2">
    <w:nsid w:val="79464D0D"/>
    <w:multiLevelType w:val="multilevel"/>
    <w:tmpl w:val="6CD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01"/>
    <w:rsid w:val="001F6A7A"/>
    <w:rsid w:val="00214184"/>
    <w:rsid w:val="002516B6"/>
    <w:rsid w:val="003D34EF"/>
    <w:rsid w:val="00643B70"/>
    <w:rsid w:val="00691001"/>
    <w:rsid w:val="006C1CAA"/>
    <w:rsid w:val="00802CBA"/>
    <w:rsid w:val="008D60A2"/>
    <w:rsid w:val="00A42858"/>
    <w:rsid w:val="00A53CCD"/>
    <w:rsid w:val="00CB51F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char">
    <w:name w:val="normal__char"/>
    <w:basedOn w:val="DefaultParagraphFont"/>
    <w:rsid w:val="00691001"/>
  </w:style>
  <w:style w:type="character" w:customStyle="1" w:styleId="apple-converted-space">
    <w:name w:val="apple-converted-space"/>
    <w:basedOn w:val="DefaultParagraphFont"/>
    <w:rsid w:val="00691001"/>
  </w:style>
  <w:style w:type="character" w:customStyle="1" w:styleId="hyperlinkchar">
    <w:name w:val="hyperlink__char"/>
    <w:basedOn w:val="DefaultParagraphFont"/>
    <w:rsid w:val="00691001"/>
  </w:style>
  <w:style w:type="paragraph" w:customStyle="1" w:styleId="list0020paragraph">
    <w:name w:val="list_0020paragraph"/>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0020paragraphchar">
    <w:name w:val="list_0020paragraph__char"/>
    <w:basedOn w:val="DefaultParagraphFont"/>
    <w:rsid w:val="00691001"/>
  </w:style>
  <w:style w:type="paragraph" w:customStyle="1" w:styleId="default">
    <w:name w:val="default"/>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aultchar">
    <w:name w:val="default__char"/>
    <w:basedOn w:val="DefaultParagraphFont"/>
    <w:rsid w:val="00691001"/>
  </w:style>
  <w:style w:type="paragraph" w:customStyle="1" w:styleId="table0020grid">
    <w:name w:val="table_0020grid"/>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le0020gridchar">
    <w:name w:val="table_0020grid__char"/>
    <w:basedOn w:val="DefaultParagraphFont"/>
    <w:rsid w:val="00691001"/>
  </w:style>
  <w:style w:type="paragraph" w:styleId="NormalWeb">
    <w:name w:val="Normal (Web)"/>
    <w:basedOn w:val="Normal"/>
    <w:uiPriority w:val="99"/>
    <w:semiHidden/>
    <w:unhideWhenUsed/>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umberedcontent">
    <w:name w:val="numberedcontent"/>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mberedcontentchar">
    <w:name w:val="numberedcontent__char"/>
    <w:basedOn w:val="DefaultParagraphFont"/>
    <w:rsid w:val="00691001"/>
  </w:style>
  <w:style w:type="paragraph" w:styleId="ListParagraph">
    <w:name w:val="List Paragraph"/>
    <w:basedOn w:val="Normal"/>
    <w:uiPriority w:val="34"/>
    <w:qFormat/>
    <w:rsid w:val="00691001"/>
    <w:pPr>
      <w:ind w:left="720"/>
      <w:contextualSpacing/>
    </w:pPr>
  </w:style>
  <w:style w:type="character" w:styleId="Strong">
    <w:name w:val="Strong"/>
    <w:basedOn w:val="DefaultParagraphFont"/>
    <w:uiPriority w:val="22"/>
    <w:qFormat/>
    <w:rsid w:val="003D34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char">
    <w:name w:val="normal__char"/>
    <w:basedOn w:val="DefaultParagraphFont"/>
    <w:rsid w:val="00691001"/>
  </w:style>
  <w:style w:type="character" w:customStyle="1" w:styleId="apple-converted-space">
    <w:name w:val="apple-converted-space"/>
    <w:basedOn w:val="DefaultParagraphFont"/>
    <w:rsid w:val="00691001"/>
  </w:style>
  <w:style w:type="character" w:customStyle="1" w:styleId="hyperlinkchar">
    <w:name w:val="hyperlink__char"/>
    <w:basedOn w:val="DefaultParagraphFont"/>
    <w:rsid w:val="00691001"/>
  </w:style>
  <w:style w:type="paragraph" w:customStyle="1" w:styleId="list0020paragraph">
    <w:name w:val="list_0020paragraph"/>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0020paragraphchar">
    <w:name w:val="list_0020paragraph__char"/>
    <w:basedOn w:val="DefaultParagraphFont"/>
    <w:rsid w:val="00691001"/>
  </w:style>
  <w:style w:type="paragraph" w:customStyle="1" w:styleId="default">
    <w:name w:val="default"/>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efaultchar">
    <w:name w:val="default__char"/>
    <w:basedOn w:val="DefaultParagraphFont"/>
    <w:rsid w:val="00691001"/>
  </w:style>
  <w:style w:type="paragraph" w:customStyle="1" w:styleId="table0020grid">
    <w:name w:val="table_0020grid"/>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le0020gridchar">
    <w:name w:val="table_0020grid__char"/>
    <w:basedOn w:val="DefaultParagraphFont"/>
    <w:rsid w:val="00691001"/>
  </w:style>
  <w:style w:type="paragraph" w:styleId="NormalWeb">
    <w:name w:val="Normal (Web)"/>
    <w:basedOn w:val="Normal"/>
    <w:uiPriority w:val="99"/>
    <w:semiHidden/>
    <w:unhideWhenUsed/>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umberedcontent">
    <w:name w:val="numberedcontent"/>
    <w:basedOn w:val="Normal"/>
    <w:rsid w:val="006910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mberedcontentchar">
    <w:name w:val="numberedcontent__char"/>
    <w:basedOn w:val="DefaultParagraphFont"/>
    <w:rsid w:val="00691001"/>
  </w:style>
  <w:style w:type="paragraph" w:styleId="ListParagraph">
    <w:name w:val="List Paragraph"/>
    <w:basedOn w:val="Normal"/>
    <w:uiPriority w:val="34"/>
    <w:qFormat/>
    <w:rsid w:val="00691001"/>
    <w:pPr>
      <w:ind w:left="720"/>
      <w:contextualSpacing/>
    </w:pPr>
  </w:style>
  <w:style w:type="character" w:styleId="Strong">
    <w:name w:val="Strong"/>
    <w:basedOn w:val="DefaultParagraphFont"/>
    <w:uiPriority w:val="22"/>
    <w:qFormat/>
    <w:rsid w:val="003D3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5691">
      <w:bodyDiv w:val="1"/>
      <w:marLeft w:val="0"/>
      <w:marRight w:val="0"/>
      <w:marTop w:val="0"/>
      <w:marBottom w:val="0"/>
      <w:divBdr>
        <w:top w:val="none" w:sz="0" w:space="0" w:color="auto"/>
        <w:left w:val="none" w:sz="0" w:space="0" w:color="auto"/>
        <w:bottom w:val="none" w:sz="0" w:space="0" w:color="auto"/>
        <w:right w:val="none" w:sz="0" w:space="0" w:color="auto"/>
      </w:divBdr>
    </w:div>
    <w:div w:id="1045980336">
      <w:bodyDiv w:val="1"/>
      <w:marLeft w:val="0"/>
      <w:marRight w:val="0"/>
      <w:marTop w:val="0"/>
      <w:marBottom w:val="0"/>
      <w:divBdr>
        <w:top w:val="none" w:sz="0" w:space="0" w:color="auto"/>
        <w:left w:val="none" w:sz="0" w:space="0" w:color="auto"/>
        <w:bottom w:val="none" w:sz="0" w:space="0" w:color="auto"/>
        <w:right w:val="none" w:sz="0" w:space="0" w:color="auto"/>
      </w:divBdr>
    </w:div>
    <w:div w:id="1221214513">
      <w:bodyDiv w:val="1"/>
      <w:marLeft w:val="0"/>
      <w:marRight w:val="0"/>
      <w:marTop w:val="0"/>
      <w:marBottom w:val="0"/>
      <w:divBdr>
        <w:top w:val="none" w:sz="0" w:space="0" w:color="auto"/>
        <w:left w:val="none" w:sz="0" w:space="0" w:color="auto"/>
        <w:bottom w:val="none" w:sz="0" w:space="0" w:color="auto"/>
        <w:right w:val="none" w:sz="0" w:space="0" w:color="auto"/>
      </w:divBdr>
    </w:div>
    <w:div w:id="1313604957">
      <w:bodyDiv w:val="1"/>
      <w:marLeft w:val="0"/>
      <w:marRight w:val="0"/>
      <w:marTop w:val="0"/>
      <w:marBottom w:val="0"/>
      <w:divBdr>
        <w:top w:val="none" w:sz="0" w:space="0" w:color="auto"/>
        <w:left w:val="none" w:sz="0" w:space="0" w:color="auto"/>
        <w:bottom w:val="none" w:sz="0" w:space="0" w:color="auto"/>
        <w:right w:val="none" w:sz="0" w:space="0" w:color="auto"/>
      </w:divBdr>
    </w:div>
    <w:div w:id="1650671807">
      <w:bodyDiv w:val="1"/>
      <w:marLeft w:val="0"/>
      <w:marRight w:val="0"/>
      <w:marTop w:val="0"/>
      <w:marBottom w:val="0"/>
      <w:divBdr>
        <w:top w:val="none" w:sz="0" w:space="0" w:color="auto"/>
        <w:left w:val="none" w:sz="0" w:space="0" w:color="auto"/>
        <w:bottom w:val="none" w:sz="0" w:space="0" w:color="auto"/>
        <w:right w:val="none" w:sz="0" w:space="0" w:color="auto"/>
      </w:divBdr>
    </w:div>
    <w:div w:id="1741947478">
      <w:bodyDiv w:val="1"/>
      <w:marLeft w:val="0"/>
      <w:marRight w:val="0"/>
      <w:marTop w:val="0"/>
      <w:marBottom w:val="0"/>
      <w:divBdr>
        <w:top w:val="none" w:sz="0" w:space="0" w:color="auto"/>
        <w:left w:val="none" w:sz="0" w:space="0" w:color="auto"/>
        <w:bottom w:val="none" w:sz="0" w:space="0" w:color="auto"/>
        <w:right w:val="none" w:sz="0" w:space="0" w:color="auto"/>
      </w:divBdr>
    </w:div>
    <w:div w:id="1945651715">
      <w:bodyDiv w:val="1"/>
      <w:marLeft w:val="0"/>
      <w:marRight w:val="0"/>
      <w:marTop w:val="0"/>
      <w:marBottom w:val="0"/>
      <w:divBdr>
        <w:top w:val="none" w:sz="0" w:space="0" w:color="auto"/>
        <w:left w:val="none" w:sz="0" w:space="0" w:color="auto"/>
        <w:bottom w:val="none" w:sz="0" w:space="0" w:color="auto"/>
        <w:right w:val="none" w:sz="0" w:space="0" w:color="auto"/>
      </w:divBdr>
      <w:divsChild>
        <w:div w:id="1853760135">
          <w:marLeft w:val="100"/>
          <w:marRight w:val="0"/>
          <w:marTop w:val="0"/>
          <w:marBottom w:val="0"/>
          <w:divBdr>
            <w:top w:val="none" w:sz="0" w:space="0" w:color="auto"/>
            <w:left w:val="none" w:sz="0" w:space="0" w:color="auto"/>
            <w:bottom w:val="none" w:sz="0" w:space="0" w:color="auto"/>
            <w:right w:val="none" w:sz="0" w:space="0" w:color="auto"/>
          </w:divBdr>
          <w:divsChild>
            <w:div w:id="751046063">
              <w:marLeft w:val="560"/>
              <w:marRight w:val="0"/>
              <w:marTop w:val="0"/>
              <w:marBottom w:val="0"/>
              <w:divBdr>
                <w:top w:val="none" w:sz="0" w:space="0" w:color="auto"/>
                <w:left w:val="none" w:sz="0" w:space="0" w:color="auto"/>
                <w:bottom w:val="none" w:sz="0" w:space="0" w:color="auto"/>
                <w:right w:val="none" w:sz="0" w:space="0" w:color="auto"/>
              </w:divBdr>
            </w:div>
          </w:divsChild>
        </w:div>
        <w:div w:id="822508772">
          <w:marLeft w:val="100"/>
          <w:marRight w:val="0"/>
          <w:marTop w:val="0"/>
          <w:marBottom w:val="0"/>
          <w:divBdr>
            <w:top w:val="none" w:sz="0" w:space="0" w:color="auto"/>
            <w:left w:val="none" w:sz="0" w:space="0" w:color="auto"/>
            <w:bottom w:val="none" w:sz="0" w:space="0" w:color="auto"/>
            <w:right w:val="none" w:sz="0" w:space="0" w:color="auto"/>
          </w:divBdr>
        </w:div>
        <w:div w:id="1841307393">
          <w:marLeft w:val="100"/>
          <w:marRight w:val="0"/>
          <w:marTop w:val="0"/>
          <w:marBottom w:val="0"/>
          <w:divBdr>
            <w:top w:val="none" w:sz="0" w:space="0" w:color="auto"/>
            <w:left w:val="none" w:sz="0" w:space="0" w:color="auto"/>
            <w:bottom w:val="none" w:sz="0" w:space="0" w:color="auto"/>
            <w:right w:val="none" w:sz="0" w:space="0" w:color="auto"/>
          </w:divBdr>
        </w:div>
        <w:div w:id="2036684881">
          <w:marLeft w:val="100"/>
          <w:marRight w:val="0"/>
          <w:marTop w:val="0"/>
          <w:marBottom w:val="0"/>
          <w:divBdr>
            <w:top w:val="none" w:sz="0" w:space="0" w:color="auto"/>
            <w:left w:val="none" w:sz="0" w:space="0" w:color="auto"/>
            <w:bottom w:val="none" w:sz="0" w:space="0" w:color="auto"/>
            <w:right w:val="none" w:sz="0" w:space="0" w:color="auto"/>
          </w:divBdr>
        </w:div>
        <w:div w:id="724185431">
          <w:marLeft w:val="100"/>
          <w:marRight w:val="0"/>
          <w:marTop w:val="0"/>
          <w:marBottom w:val="0"/>
          <w:divBdr>
            <w:top w:val="none" w:sz="0" w:space="0" w:color="auto"/>
            <w:left w:val="none" w:sz="0" w:space="0" w:color="auto"/>
            <w:bottom w:val="none" w:sz="0" w:space="0" w:color="auto"/>
            <w:right w:val="none" w:sz="0" w:space="0" w:color="auto"/>
          </w:divBdr>
        </w:div>
        <w:div w:id="1658606267">
          <w:marLeft w:val="240"/>
          <w:marRight w:val="0"/>
          <w:marTop w:val="0"/>
          <w:marBottom w:val="0"/>
          <w:divBdr>
            <w:top w:val="none" w:sz="0" w:space="0" w:color="auto"/>
            <w:left w:val="none" w:sz="0" w:space="0" w:color="auto"/>
            <w:bottom w:val="none" w:sz="0" w:space="0" w:color="auto"/>
            <w:right w:val="none" w:sz="0" w:space="0" w:color="auto"/>
          </w:divBdr>
        </w:div>
      </w:divsChild>
    </w:div>
    <w:div w:id="19587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F1688-4388-4B0B-B8E3-60B874A3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5500</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Sylwia Mroczek</cp:lastModifiedBy>
  <cp:revision>3</cp:revision>
  <dcterms:created xsi:type="dcterms:W3CDTF">2015-04-08T15:05:00Z</dcterms:created>
  <dcterms:modified xsi:type="dcterms:W3CDTF">2015-04-08T15:05:00Z</dcterms:modified>
</cp:coreProperties>
</file>