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37" w:rsidRDefault="005A4137" w:rsidP="005A4137">
      <w:pPr>
        <w:rPr>
          <w:rFonts w:cstheme="minorHAnsi"/>
          <w:sz w:val="36"/>
          <w:szCs w:val="36"/>
        </w:rPr>
      </w:pPr>
    </w:p>
    <w:p w:rsidR="00D160B8" w:rsidRDefault="00D160B8" w:rsidP="00D160B8">
      <w:pPr>
        <w:jc w:val="center"/>
        <w:rPr>
          <w:rFonts w:cstheme="minorHAnsi"/>
          <w:sz w:val="36"/>
          <w:szCs w:val="36"/>
          <w:u w:val="single"/>
        </w:rPr>
      </w:pPr>
      <w:r w:rsidRPr="005A4137">
        <w:rPr>
          <w:rFonts w:cstheme="minorHAnsi"/>
          <w:sz w:val="36"/>
          <w:szCs w:val="36"/>
          <w:u w:val="single"/>
        </w:rPr>
        <w:t xml:space="preserve">HMC PPG </w:t>
      </w:r>
      <w:proofErr w:type="spellStart"/>
      <w:r w:rsidRPr="005A4137">
        <w:rPr>
          <w:rFonts w:cstheme="minorHAnsi"/>
          <w:sz w:val="36"/>
          <w:szCs w:val="36"/>
          <w:u w:val="single"/>
        </w:rPr>
        <w:t>Mtg</w:t>
      </w:r>
      <w:proofErr w:type="spellEnd"/>
      <w:r w:rsidRPr="005A4137">
        <w:rPr>
          <w:rFonts w:cstheme="minorHAnsi"/>
          <w:sz w:val="36"/>
          <w:szCs w:val="36"/>
          <w:u w:val="single"/>
        </w:rPr>
        <w:t xml:space="preserve"> – Thurs</w:t>
      </w:r>
      <w:r w:rsidR="003C6C59" w:rsidRPr="005A4137">
        <w:rPr>
          <w:rFonts w:cstheme="minorHAnsi"/>
          <w:sz w:val="36"/>
          <w:szCs w:val="36"/>
          <w:u w:val="single"/>
        </w:rPr>
        <w:t>,</w:t>
      </w:r>
      <w:r w:rsidRPr="005A4137">
        <w:rPr>
          <w:rFonts w:cstheme="minorHAnsi"/>
          <w:sz w:val="36"/>
          <w:szCs w:val="36"/>
          <w:u w:val="single"/>
        </w:rPr>
        <w:t xml:space="preserve"> 17</w:t>
      </w:r>
      <w:r w:rsidRPr="005A4137">
        <w:rPr>
          <w:rFonts w:cstheme="minorHAnsi"/>
          <w:sz w:val="36"/>
          <w:szCs w:val="36"/>
          <w:u w:val="single"/>
          <w:vertAlign w:val="superscript"/>
        </w:rPr>
        <w:t>th</w:t>
      </w:r>
      <w:r w:rsidRPr="005A4137">
        <w:rPr>
          <w:rFonts w:cstheme="minorHAnsi"/>
          <w:sz w:val="36"/>
          <w:szCs w:val="36"/>
          <w:u w:val="single"/>
        </w:rPr>
        <w:t xml:space="preserve"> November 2022 – Minutes</w:t>
      </w:r>
    </w:p>
    <w:p w:rsidR="005A4137" w:rsidRPr="005A4137" w:rsidRDefault="005A4137" w:rsidP="00D160B8">
      <w:pPr>
        <w:jc w:val="center"/>
        <w:rPr>
          <w:rFonts w:cstheme="minorHAnsi"/>
          <w:sz w:val="36"/>
          <w:szCs w:val="36"/>
          <w:u w:val="single"/>
        </w:rPr>
      </w:pPr>
      <w:r>
        <w:rPr>
          <w:rFonts w:cstheme="minorHAnsi"/>
          <w:sz w:val="36"/>
          <w:szCs w:val="36"/>
          <w:u w:val="single"/>
        </w:rPr>
        <w:t>At HMC at 1.00 pm</w:t>
      </w:r>
    </w:p>
    <w:p w:rsidR="00D160B8" w:rsidRPr="003C6C59" w:rsidRDefault="00D160B8" w:rsidP="00D160B8">
      <w:pPr>
        <w:jc w:val="center"/>
        <w:rPr>
          <w:rFonts w:cstheme="minorHAnsi"/>
          <w:sz w:val="36"/>
          <w:szCs w:val="36"/>
        </w:rPr>
      </w:pPr>
    </w:p>
    <w:p w:rsidR="00D160B8" w:rsidRPr="003C6C59" w:rsidRDefault="00D160B8" w:rsidP="00D160B8">
      <w:pPr>
        <w:pStyle w:val="ListParagraph"/>
        <w:numPr>
          <w:ilvl w:val="0"/>
          <w:numId w:val="9"/>
        </w:numPr>
        <w:jc w:val="both"/>
        <w:rPr>
          <w:rFonts w:cstheme="minorHAnsi"/>
          <w:color w:val="000000" w:themeColor="text1"/>
          <w:sz w:val="24"/>
          <w:szCs w:val="24"/>
        </w:rPr>
      </w:pPr>
      <w:r w:rsidRPr="003C6C59">
        <w:rPr>
          <w:rFonts w:cstheme="minorHAnsi"/>
          <w:b/>
          <w:color w:val="000000" w:themeColor="text1"/>
          <w:sz w:val="24"/>
          <w:szCs w:val="24"/>
        </w:rPr>
        <w:t>Attendees:</w:t>
      </w:r>
      <w:r w:rsidRPr="003C6C59">
        <w:rPr>
          <w:rFonts w:cstheme="minorHAnsi"/>
          <w:color w:val="000000" w:themeColor="text1"/>
          <w:sz w:val="24"/>
          <w:szCs w:val="24"/>
        </w:rPr>
        <w:t xml:space="preserve"> 11 Patients attended including PPG Chair Diane </w:t>
      </w:r>
      <w:proofErr w:type="spellStart"/>
      <w:r w:rsidRPr="003C6C59">
        <w:rPr>
          <w:rFonts w:cstheme="minorHAnsi"/>
          <w:color w:val="000000" w:themeColor="text1"/>
          <w:sz w:val="24"/>
          <w:szCs w:val="24"/>
        </w:rPr>
        <w:t>Salkilld</w:t>
      </w:r>
      <w:proofErr w:type="spellEnd"/>
      <w:r w:rsidRPr="003C6C59">
        <w:rPr>
          <w:rFonts w:cstheme="minorHAnsi"/>
          <w:color w:val="000000" w:themeColor="text1"/>
          <w:sz w:val="24"/>
          <w:szCs w:val="24"/>
        </w:rPr>
        <w:t>, apologies from 13 patients.</w:t>
      </w:r>
    </w:p>
    <w:p w:rsidR="00D160B8" w:rsidRPr="003C6C59" w:rsidRDefault="00D160B8" w:rsidP="00D160B8">
      <w:pPr>
        <w:pStyle w:val="ListParagraph"/>
        <w:numPr>
          <w:ilvl w:val="0"/>
          <w:numId w:val="9"/>
        </w:numPr>
        <w:jc w:val="both"/>
        <w:rPr>
          <w:rFonts w:cstheme="minorHAnsi"/>
          <w:color w:val="000000" w:themeColor="text1"/>
          <w:sz w:val="24"/>
          <w:szCs w:val="24"/>
        </w:rPr>
      </w:pPr>
      <w:r w:rsidRPr="003C6C59">
        <w:rPr>
          <w:rFonts w:cstheme="minorHAnsi"/>
          <w:b/>
          <w:color w:val="000000" w:themeColor="text1"/>
          <w:sz w:val="24"/>
          <w:szCs w:val="24"/>
        </w:rPr>
        <w:t>Diane called the meeting</w:t>
      </w:r>
      <w:r w:rsidRPr="003C6C59">
        <w:rPr>
          <w:rFonts w:cstheme="minorHAnsi"/>
          <w:color w:val="000000" w:themeColor="text1"/>
          <w:sz w:val="24"/>
          <w:szCs w:val="24"/>
        </w:rPr>
        <w:t xml:space="preserve"> to a start at 1.00 pm. Minutes of last meeting 22</w:t>
      </w:r>
      <w:r w:rsidRPr="003C6C59">
        <w:rPr>
          <w:rFonts w:cstheme="minorHAnsi"/>
          <w:color w:val="000000" w:themeColor="text1"/>
          <w:sz w:val="24"/>
          <w:szCs w:val="24"/>
          <w:vertAlign w:val="superscript"/>
        </w:rPr>
        <w:t>nd</w:t>
      </w:r>
      <w:r w:rsidRPr="003C6C59">
        <w:rPr>
          <w:rFonts w:cstheme="minorHAnsi"/>
          <w:color w:val="000000" w:themeColor="text1"/>
          <w:sz w:val="24"/>
          <w:szCs w:val="24"/>
        </w:rPr>
        <w:t xml:space="preserve"> June 2022 were looked at and there were no matters arising from the previous meeting. Diane reminded members of the result of Hub survey sent by CF on her behalf and then also a survey for Pharmacy Services for which the deadline was midnight tonight.</w:t>
      </w:r>
    </w:p>
    <w:p w:rsidR="00D160B8" w:rsidRPr="003C6C59" w:rsidRDefault="00D160B8" w:rsidP="00D160B8">
      <w:pPr>
        <w:pStyle w:val="ListParagraph"/>
        <w:numPr>
          <w:ilvl w:val="0"/>
          <w:numId w:val="9"/>
        </w:numPr>
        <w:jc w:val="both"/>
        <w:rPr>
          <w:rFonts w:cstheme="minorHAnsi"/>
          <w:color w:val="000000" w:themeColor="text1"/>
          <w:sz w:val="24"/>
          <w:szCs w:val="24"/>
        </w:rPr>
      </w:pPr>
      <w:r w:rsidRPr="003C6C59">
        <w:rPr>
          <w:rFonts w:cstheme="minorHAnsi"/>
          <w:b/>
          <w:color w:val="000000" w:themeColor="text1"/>
          <w:sz w:val="24"/>
          <w:szCs w:val="24"/>
        </w:rPr>
        <w:t>Update on campaigns</w:t>
      </w:r>
      <w:r w:rsidRPr="003C6C59">
        <w:rPr>
          <w:rFonts w:cstheme="minorHAnsi"/>
          <w:color w:val="000000" w:themeColor="text1"/>
          <w:sz w:val="24"/>
          <w:szCs w:val="24"/>
        </w:rPr>
        <w:t xml:space="preserve">: </w:t>
      </w:r>
      <w:r w:rsidRPr="003C6C59">
        <w:rPr>
          <w:rFonts w:cstheme="minorHAnsi"/>
          <w:b/>
          <w:color w:val="000000" w:themeColor="text1"/>
          <w:sz w:val="24"/>
          <w:szCs w:val="24"/>
        </w:rPr>
        <w:t>Polio</w:t>
      </w:r>
      <w:r w:rsidRPr="003C6C59">
        <w:rPr>
          <w:rFonts w:cstheme="minorHAnsi"/>
          <w:color w:val="000000" w:themeColor="text1"/>
          <w:sz w:val="24"/>
          <w:szCs w:val="24"/>
        </w:rPr>
        <w:t xml:space="preserve"> outbreak in London which meant children 1-9 year are to be vaccinated, GP surgeries were instructed to vaccinate 1-4 group and 5-9 were supposed to be vaccinated at local community centres. Hampton Medical Centre has accommodated even the 5-9 year group in cases where local centres appointments were </w:t>
      </w:r>
      <w:r w:rsidR="003C6C59" w:rsidRPr="003C6C59">
        <w:rPr>
          <w:rFonts w:cstheme="minorHAnsi"/>
          <w:color w:val="000000" w:themeColor="text1"/>
          <w:sz w:val="24"/>
          <w:szCs w:val="24"/>
        </w:rPr>
        <w:t>unavailable</w:t>
      </w:r>
      <w:r w:rsidRPr="003C6C59">
        <w:rPr>
          <w:rFonts w:cstheme="minorHAnsi"/>
          <w:color w:val="000000" w:themeColor="text1"/>
          <w:sz w:val="24"/>
          <w:szCs w:val="24"/>
        </w:rPr>
        <w:t>.</w:t>
      </w: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 xml:space="preserve">                                  </w:t>
      </w:r>
      <w:r w:rsidRPr="003C6C59">
        <w:rPr>
          <w:rFonts w:cstheme="minorHAnsi"/>
          <w:b/>
          <w:color w:val="000000" w:themeColor="text1"/>
          <w:sz w:val="24"/>
          <w:szCs w:val="24"/>
        </w:rPr>
        <w:t>Flu Campaign</w:t>
      </w:r>
      <w:r w:rsidRPr="003C6C59">
        <w:rPr>
          <w:rFonts w:cstheme="minorHAnsi"/>
          <w:color w:val="000000" w:themeColor="text1"/>
          <w:sz w:val="24"/>
          <w:szCs w:val="24"/>
        </w:rPr>
        <w:t xml:space="preserve"> </w:t>
      </w:r>
      <w:r w:rsidR="003C6C59">
        <w:rPr>
          <w:rFonts w:cstheme="minorHAnsi"/>
          <w:color w:val="000000" w:themeColor="text1"/>
          <w:sz w:val="24"/>
          <w:szCs w:val="24"/>
        </w:rPr>
        <w:t>– So far, w</w:t>
      </w:r>
      <w:r w:rsidRPr="003C6C59">
        <w:rPr>
          <w:rFonts w:cstheme="minorHAnsi"/>
          <w:color w:val="000000" w:themeColor="text1"/>
          <w:sz w:val="24"/>
          <w:szCs w:val="24"/>
        </w:rPr>
        <w:t>e have achieved 71% of over 65 population, those that had vaccines at the pharmacy are coded into our system as and when the data comes in from the pharmacies.</w:t>
      </w:r>
    </w:p>
    <w:p w:rsidR="00D160B8" w:rsidRPr="003C6C59" w:rsidRDefault="00D160B8" w:rsidP="00D160B8">
      <w:pPr>
        <w:pStyle w:val="ListParagraph"/>
        <w:jc w:val="both"/>
        <w:rPr>
          <w:rFonts w:cstheme="minorHAnsi"/>
          <w:color w:val="000000" w:themeColor="text1"/>
          <w:sz w:val="24"/>
          <w:szCs w:val="24"/>
        </w:rPr>
      </w:pPr>
      <w:r w:rsidRPr="003C6C59">
        <w:rPr>
          <w:rFonts w:cstheme="minorHAnsi"/>
          <w:b/>
          <w:color w:val="000000" w:themeColor="text1"/>
          <w:sz w:val="24"/>
          <w:szCs w:val="24"/>
        </w:rPr>
        <w:t xml:space="preserve">                                   </w:t>
      </w:r>
      <w:proofErr w:type="spellStart"/>
      <w:r w:rsidRPr="003C6C59">
        <w:rPr>
          <w:rFonts w:cstheme="minorHAnsi"/>
          <w:b/>
          <w:color w:val="000000" w:themeColor="text1"/>
          <w:sz w:val="24"/>
          <w:szCs w:val="24"/>
        </w:rPr>
        <w:t>Covid</w:t>
      </w:r>
      <w:proofErr w:type="spellEnd"/>
      <w:r w:rsidRPr="003C6C59">
        <w:rPr>
          <w:rFonts w:cstheme="minorHAnsi"/>
          <w:b/>
          <w:color w:val="000000" w:themeColor="text1"/>
          <w:sz w:val="24"/>
          <w:szCs w:val="24"/>
        </w:rPr>
        <w:t xml:space="preserve"> Autumn Boosters </w:t>
      </w:r>
      <w:r w:rsidR="003C6C59">
        <w:rPr>
          <w:rFonts w:cstheme="minorHAnsi"/>
          <w:b/>
          <w:color w:val="000000" w:themeColor="text1"/>
          <w:sz w:val="24"/>
          <w:szCs w:val="24"/>
        </w:rPr>
        <w:t xml:space="preserve">- </w:t>
      </w:r>
      <w:r w:rsidRPr="003C6C59">
        <w:rPr>
          <w:rFonts w:cstheme="minorHAnsi"/>
          <w:color w:val="000000" w:themeColor="text1"/>
          <w:sz w:val="24"/>
          <w:szCs w:val="24"/>
        </w:rPr>
        <w:t>We have covered all care homes, most of the housebound</w:t>
      </w:r>
      <w:r w:rsidR="003C6C59">
        <w:rPr>
          <w:rFonts w:cstheme="minorHAnsi"/>
          <w:color w:val="000000" w:themeColor="text1"/>
          <w:sz w:val="24"/>
          <w:szCs w:val="24"/>
        </w:rPr>
        <w:t xml:space="preserve"> patients</w:t>
      </w:r>
      <w:r w:rsidRPr="003C6C59">
        <w:rPr>
          <w:rFonts w:cstheme="minorHAnsi"/>
          <w:color w:val="000000" w:themeColor="text1"/>
          <w:sz w:val="24"/>
          <w:szCs w:val="24"/>
        </w:rPr>
        <w:t>, over 65s and will invite over 50s for the upcoming clinic on 24</w:t>
      </w:r>
      <w:r w:rsidRPr="003C6C59">
        <w:rPr>
          <w:rFonts w:cstheme="minorHAnsi"/>
          <w:color w:val="000000" w:themeColor="text1"/>
          <w:sz w:val="24"/>
          <w:szCs w:val="24"/>
          <w:vertAlign w:val="superscript"/>
        </w:rPr>
        <w:t>th</w:t>
      </w:r>
      <w:r w:rsidRPr="003C6C59">
        <w:rPr>
          <w:rFonts w:cstheme="minorHAnsi"/>
          <w:color w:val="000000" w:themeColor="text1"/>
          <w:sz w:val="24"/>
          <w:szCs w:val="24"/>
        </w:rPr>
        <w:t xml:space="preserve"> November 2022.</w:t>
      </w:r>
    </w:p>
    <w:p w:rsidR="00D160B8" w:rsidRPr="003C6C59" w:rsidRDefault="00D160B8" w:rsidP="00D160B8">
      <w:pPr>
        <w:pStyle w:val="ListParagraph"/>
        <w:jc w:val="both"/>
        <w:rPr>
          <w:rFonts w:cstheme="minorHAnsi"/>
          <w:color w:val="000000" w:themeColor="text1"/>
          <w:sz w:val="24"/>
          <w:szCs w:val="24"/>
        </w:rPr>
      </w:pPr>
      <w:r w:rsidRPr="003C6C59">
        <w:rPr>
          <w:rFonts w:cstheme="minorHAnsi"/>
          <w:b/>
          <w:color w:val="000000" w:themeColor="text1"/>
          <w:sz w:val="24"/>
          <w:szCs w:val="24"/>
        </w:rPr>
        <w:t xml:space="preserve">                                   Shingles </w:t>
      </w:r>
      <w:r w:rsidR="003C6C59">
        <w:rPr>
          <w:rFonts w:cstheme="minorHAnsi"/>
          <w:b/>
          <w:color w:val="000000" w:themeColor="text1"/>
          <w:sz w:val="24"/>
          <w:szCs w:val="24"/>
        </w:rPr>
        <w:t xml:space="preserve">- </w:t>
      </w:r>
      <w:r w:rsidRPr="003C6C59">
        <w:rPr>
          <w:rFonts w:cstheme="minorHAnsi"/>
          <w:color w:val="000000" w:themeColor="text1"/>
          <w:sz w:val="24"/>
          <w:szCs w:val="24"/>
        </w:rPr>
        <w:t xml:space="preserve">The age range for shingles is 70 -80 years and it is a one off vaccine for the age group. </w:t>
      </w:r>
      <w:r w:rsidR="003C6C59">
        <w:rPr>
          <w:rFonts w:cstheme="minorHAnsi"/>
          <w:color w:val="000000" w:themeColor="text1"/>
          <w:sz w:val="24"/>
          <w:szCs w:val="24"/>
        </w:rPr>
        <w:t>Invites are sent in bulks to those eligible.</w:t>
      </w:r>
    </w:p>
    <w:p w:rsidR="00D160B8" w:rsidRPr="003C6C59" w:rsidRDefault="00D160B8" w:rsidP="00D160B8">
      <w:pPr>
        <w:pStyle w:val="ListParagraph"/>
        <w:jc w:val="both"/>
        <w:rPr>
          <w:rFonts w:cstheme="minorHAnsi"/>
          <w:color w:val="000000" w:themeColor="text1"/>
          <w:sz w:val="24"/>
          <w:szCs w:val="24"/>
        </w:rPr>
      </w:pPr>
      <w:r w:rsidRPr="003C6C59">
        <w:rPr>
          <w:rFonts w:cstheme="minorHAnsi"/>
          <w:b/>
          <w:color w:val="000000" w:themeColor="text1"/>
          <w:sz w:val="24"/>
          <w:szCs w:val="24"/>
        </w:rPr>
        <w:t xml:space="preserve">                                    Pneumonia </w:t>
      </w:r>
      <w:r w:rsidR="003C6C59">
        <w:rPr>
          <w:rFonts w:cstheme="minorHAnsi"/>
          <w:b/>
          <w:color w:val="000000" w:themeColor="text1"/>
          <w:sz w:val="24"/>
          <w:szCs w:val="24"/>
        </w:rPr>
        <w:t xml:space="preserve">- </w:t>
      </w:r>
      <w:r w:rsidRPr="003C6C59">
        <w:rPr>
          <w:rFonts w:cstheme="minorHAnsi"/>
          <w:color w:val="000000" w:themeColor="text1"/>
          <w:sz w:val="24"/>
          <w:szCs w:val="24"/>
        </w:rPr>
        <w:t>This vaccine is given to all over 65, this vaccine c</w:t>
      </w:r>
      <w:r w:rsidR="00135954">
        <w:rPr>
          <w:rFonts w:cstheme="minorHAnsi"/>
          <w:color w:val="000000" w:themeColor="text1"/>
          <w:sz w:val="24"/>
          <w:szCs w:val="24"/>
        </w:rPr>
        <w:t>an be given 10 years to those who have long term conditions</w:t>
      </w:r>
      <w:r w:rsidRPr="003C6C59">
        <w:rPr>
          <w:rFonts w:cstheme="minorHAnsi"/>
          <w:color w:val="000000" w:themeColor="text1"/>
          <w:sz w:val="24"/>
          <w:szCs w:val="24"/>
        </w:rPr>
        <w:t>.</w:t>
      </w:r>
    </w:p>
    <w:p w:rsidR="00D160B8" w:rsidRPr="003C6C59" w:rsidRDefault="00D160B8" w:rsidP="00D160B8">
      <w:pPr>
        <w:pStyle w:val="ListParagraph"/>
        <w:numPr>
          <w:ilvl w:val="0"/>
          <w:numId w:val="9"/>
        </w:numPr>
        <w:jc w:val="both"/>
        <w:rPr>
          <w:rFonts w:cstheme="minorHAnsi"/>
          <w:b/>
          <w:color w:val="000000" w:themeColor="text1"/>
          <w:sz w:val="24"/>
          <w:szCs w:val="24"/>
        </w:rPr>
      </w:pPr>
      <w:proofErr w:type="spellStart"/>
      <w:r w:rsidRPr="003C6C59">
        <w:rPr>
          <w:rFonts w:cstheme="minorHAnsi"/>
          <w:b/>
          <w:color w:val="000000" w:themeColor="text1"/>
          <w:sz w:val="24"/>
          <w:szCs w:val="24"/>
        </w:rPr>
        <w:t>Accurx</w:t>
      </w:r>
      <w:proofErr w:type="spellEnd"/>
      <w:r w:rsidRPr="003C6C59">
        <w:rPr>
          <w:rFonts w:cstheme="minorHAnsi"/>
          <w:b/>
          <w:color w:val="000000" w:themeColor="text1"/>
          <w:sz w:val="24"/>
          <w:szCs w:val="24"/>
        </w:rPr>
        <w:t xml:space="preserve"> Triage Online</w:t>
      </w:r>
      <w:r w:rsidR="003C6C59">
        <w:rPr>
          <w:rFonts w:cstheme="minorHAnsi"/>
          <w:b/>
          <w:color w:val="000000" w:themeColor="text1"/>
          <w:sz w:val="24"/>
          <w:szCs w:val="24"/>
        </w:rPr>
        <w:t xml:space="preserve"> </w:t>
      </w:r>
      <w:r w:rsidR="003C6C59">
        <w:rPr>
          <w:rFonts w:cstheme="minorHAnsi"/>
          <w:color w:val="000000" w:themeColor="text1"/>
          <w:sz w:val="24"/>
          <w:szCs w:val="24"/>
        </w:rPr>
        <w:t>-</w:t>
      </w:r>
      <w:r w:rsidRPr="003C6C59">
        <w:rPr>
          <w:rFonts w:cstheme="minorHAnsi"/>
          <w:color w:val="000000" w:themeColor="text1"/>
          <w:sz w:val="24"/>
          <w:szCs w:val="24"/>
        </w:rPr>
        <w:t xml:space="preserve"> introduced on 28</w:t>
      </w:r>
      <w:r w:rsidRPr="003C6C59">
        <w:rPr>
          <w:rFonts w:cstheme="minorHAnsi"/>
          <w:color w:val="000000" w:themeColor="text1"/>
          <w:sz w:val="24"/>
          <w:szCs w:val="24"/>
          <w:vertAlign w:val="superscript"/>
        </w:rPr>
        <w:t>th</w:t>
      </w:r>
      <w:r w:rsidRPr="003C6C59">
        <w:rPr>
          <w:rFonts w:cstheme="minorHAnsi"/>
          <w:color w:val="000000" w:themeColor="text1"/>
          <w:sz w:val="24"/>
          <w:szCs w:val="24"/>
        </w:rPr>
        <w:t xml:space="preserve"> September 2022</w:t>
      </w: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 xml:space="preserve">Dr </w:t>
      </w:r>
      <w:proofErr w:type="spellStart"/>
      <w:r w:rsidRPr="003C6C59">
        <w:rPr>
          <w:rFonts w:cstheme="minorHAnsi"/>
          <w:color w:val="000000" w:themeColor="text1"/>
          <w:sz w:val="24"/>
          <w:szCs w:val="24"/>
        </w:rPr>
        <w:t>Nunes</w:t>
      </w:r>
      <w:proofErr w:type="spellEnd"/>
      <w:r w:rsidRPr="003C6C59">
        <w:rPr>
          <w:rFonts w:cstheme="minorHAnsi"/>
          <w:color w:val="000000" w:themeColor="text1"/>
          <w:sz w:val="24"/>
          <w:szCs w:val="24"/>
        </w:rPr>
        <w:t xml:space="preserve"> explained that South West London Integrated Care Board procured </w:t>
      </w:r>
      <w:proofErr w:type="spellStart"/>
      <w:r w:rsidRPr="003C6C59">
        <w:rPr>
          <w:rFonts w:cstheme="minorHAnsi"/>
          <w:color w:val="000000" w:themeColor="text1"/>
          <w:sz w:val="24"/>
          <w:szCs w:val="24"/>
        </w:rPr>
        <w:t>accurx</w:t>
      </w:r>
      <w:proofErr w:type="spellEnd"/>
      <w:r w:rsidRPr="003C6C59">
        <w:rPr>
          <w:rFonts w:cstheme="minorHAnsi"/>
          <w:color w:val="000000" w:themeColor="text1"/>
          <w:sz w:val="24"/>
          <w:szCs w:val="24"/>
        </w:rPr>
        <w:t xml:space="preserve"> online triage for all the surgeries in the Richmond borough as a NHS government lead initiative for better patient access.</w:t>
      </w:r>
    </w:p>
    <w:p w:rsidR="00D160B8" w:rsidRPr="003C6C59" w:rsidRDefault="00D160B8" w:rsidP="00D160B8">
      <w:pPr>
        <w:pStyle w:val="ListParagraph"/>
        <w:jc w:val="both"/>
        <w:rPr>
          <w:rFonts w:cstheme="minorHAnsi"/>
          <w:color w:val="000000" w:themeColor="text1"/>
          <w:sz w:val="24"/>
          <w:szCs w:val="24"/>
        </w:rPr>
      </w:pPr>
    </w:p>
    <w:p w:rsidR="00D160B8" w:rsidRPr="003C6C59" w:rsidRDefault="00135954" w:rsidP="00D160B8">
      <w:pPr>
        <w:pStyle w:val="ListParagraph"/>
        <w:jc w:val="both"/>
        <w:rPr>
          <w:rFonts w:cstheme="minorHAnsi"/>
          <w:color w:val="000000" w:themeColor="text1"/>
          <w:sz w:val="24"/>
          <w:szCs w:val="24"/>
        </w:rPr>
      </w:pPr>
      <w:r>
        <w:rPr>
          <w:rFonts w:cstheme="minorHAnsi"/>
          <w:color w:val="000000" w:themeColor="text1"/>
          <w:sz w:val="24"/>
          <w:szCs w:val="24"/>
        </w:rPr>
        <w:t>Prior to launching the service</w:t>
      </w:r>
      <w:r w:rsidR="00D160B8" w:rsidRPr="003C6C59">
        <w:rPr>
          <w:rFonts w:cstheme="minorHAnsi"/>
          <w:color w:val="000000" w:themeColor="text1"/>
          <w:sz w:val="24"/>
          <w:szCs w:val="24"/>
        </w:rPr>
        <w:t>, we had meetings with surgeries who have been using this for over a year now, we looked at the literature, reports, design of messages etc.</w:t>
      </w:r>
    </w:p>
    <w:p w:rsidR="00D160B8" w:rsidRPr="003C6C59" w:rsidRDefault="00D160B8" w:rsidP="00D160B8">
      <w:pPr>
        <w:pStyle w:val="ListParagraph"/>
        <w:jc w:val="both"/>
        <w:rPr>
          <w:rFonts w:cstheme="minorHAnsi"/>
          <w:color w:val="000000" w:themeColor="text1"/>
          <w:sz w:val="24"/>
          <w:szCs w:val="24"/>
        </w:rPr>
      </w:pPr>
    </w:p>
    <w:p w:rsidR="00D160B8" w:rsidRPr="003C6C59" w:rsidRDefault="00135954" w:rsidP="00D160B8">
      <w:pPr>
        <w:pStyle w:val="ListParagraph"/>
        <w:jc w:val="both"/>
        <w:rPr>
          <w:rFonts w:cstheme="minorHAnsi"/>
          <w:color w:val="000000" w:themeColor="text1"/>
          <w:sz w:val="24"/>
          <w:szCs w:val="24"/>
        </w:rPr>
      </w:pPr>
      <w:r>
        <w:rPr>
          <w:rFonts w:cstheme="minorHAnsi"/>
          <w:color w:val="000000" w:themeColor="text1"/>
          <w:sz w:val="24"/>
          <w:szCs w:val="24"/>
        </w:rPr>
        <w:t>The n</w:t>
      </w:r>
      <w:r w:rsidR="00D160B8" w:rsidRPr="003C6C59">
        <w:rPr>
          <w:rFonts w:cstheme="minorHAnsi"/>
          <w:color w:val="000000" w:themeColor="text1"/>
          <w:sz w:val="24"/>
          <w:szCs w:val="24"/>
        </w:rPr>
        <w:t xml:space="preserve">umber of medical triages coming in per week are approximately 450, in addition to this there are appointments with Duty Dr AM and PM to deal with emergencies that come through </w:t>
      </w:r>
      <w:r w:rsidR="00D160B8" w:rsidRPr="003C6C59">
        <w:rPr>
          <w:rFonts w:cstheme="minorHAnsi"/>
          <w:color w:val="000000" w:themeColor="text1"/>
          <w:sz w:val="24"/>
          <w:szCs w:val="24"/>
        </w:rPr>
        <w:lastRenderedPageBreak/>
        <w:t>the phone. We have made provisions for priority for under 5s and over 80s emergencies which can be booked straight without the need of online triage.</w:t>
      </w:r>
    </w:p>
    <w:p w:rsidR="00D160B8" w:rsidRPr="003C6C59" w:rsidRDefault="00D160B8" w:rsidP="00D160B8">
      <w:pPr>
        <w:pStyle w:val="ListParagraph"/>
        <w:jc w:val="both"/>
        <w:rPr>
          <w:rFonts w:cstheme="minorHAnsi"/>
          <w:color w:val="000000" w:themeColor="text1"/>
          <w:sz w:val="24"/>
          <w:szCs w:val="24"/>
        </w:rPr>
      </w:pP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 xml:space="preserve">Dr </w:t>
      </w:r>
      <w:proofErr w:type="spellStart"/>
      <w:r w:rsidRPr="003C6C59">
        <w:rPr>
          <w:rFonts w:cstheme="minorHAnsi"/>
          <w:color w:val="000000" w:themeColor="text1"/>
          <w:sz w:val="24"/>
          <w:szCs w:val="24"/>
        </w:rPr>
        <w:t>Nunes</w:t>
      </w:r>
      <w:proofErr w:type="spellEnd"/>
      <w:r w:rsidRPr="003C6C59">
        <w:rPr>
          <w:rFonts w:cstheme="minorHAnsi"/>
          <w:color w:val="000000" w:themeColor="text1"/>
          <w:sz w:val="24"/>
          <w:szCs w:val="24"/>
        </w:rPr>
        <w:t xml:space="preserve"> encouraged feedback and suggestions and highlighted that the system is being constantly redesigned and altered as per the feedback from patients, clinicians and admin.</w:t>
      </w:r>
    </w:p>
    <w:p w:rsidR="00D160B8" w:rsidRPr="003C6C59" w:rsidRDefault="00D160B8" w:rsidP="00D160B8">
      <w:pPr>
        <w:pStyle w:val="ListParagraph"/>
        <w:jc w:val="both"/>
        <w:rPr>
          <w:rFonts w:cstheme="minorHAnsi"/>
          <w:color w:val="000000" w:themeColor="text1"/>
          <w:sz w:val="24"/>
          <w:szCs w:val="24"/>
        </w:rPr>
      </w:pPr>
    </w:p>
    <w:p w:rsidR="00D160B8"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One of the member pointed out that Doctors need to make note of the contact number stated in the triage form and if the preferred contact is a landline then make sure you don’t ring on the mobile.</w:t>
      </w:r>
    </w:p>
    <w:p w:rsidR="00921F31" w:rsidRPr="003C6C59" w:rsidRDefault="00921F31" w:rsidP="00D160B8">
      <w:pPr>
        <w:pStyle w:val="ListParagraph"/>
        <w:jc w:val="both"/>
        <w:rPr>
          <w:rFonts w:cstheme="minorHAnsi"/>
          <w:color w:val="000000" w:themeColor="text1"/>
          <w:sz w:val="24"/>
          <w:szCs w:val="24"/>
        </w:rPr>
      </w:pPr>
      <w:r>
        <w:rPr>
          <w:rFonts w:cstheme="minorHAnsi"/>
          <w:color w:val="000000" w:themeColor="text1"/>
          <w:sz w:val="24"/>
          <w:szCs w:val="24"/>
        </w:rPr>
        <w:t>Another member suggested that we should make new patients aware of this on-line triage.</w:t>
      </w:r>
    </w:p>
    <w:p w:rsidR="00D160B8" w:rsidRPr="003C6C59" w:rsidRDefault="00D160B8" w:rsidP="00D160B8">
      <w:pPr>
        <w:pStyle w:val="ListParagraph"/>
        <w:numPr>
          <w:ilvl w:val="0"/>
          <w:numId w:val="9"/>
        </w:numPr>
        <w:jc w:val="both"/>
        <w:rPr>
          <w:rFonts w:cstheme="minorHAnsi"/>
          <w:b/>
          <w:color w:val="000000" w:themeColor="text1"/>
          <w:sz w:val="24"/>
          <w:szCs w:val="24"/>
        </w:rPr>
      </w:pPr>
      <w:r w:rsidRPr="003C6C59">
        <w:rPr>
          <w:rFonts w:cstheme="minorHAnsi"/>
          <w:b/>
          <w:color w:val="000000" w:themeColor="text1"/>
          <w:sz w:val="24"/>
          <w:szCs w:val="24"/>
        </w:rPr>
        <w:t>Patient Access</w:t>
      </w:r>
      <w:r w:rsidR="003C6C59">
        <w:rPr>
          <w:rFonts w:cstheme="minorHAnsi"/>
          <w:b/>
          <w:color w:val="000000" w:themeColor="text1"/>
          <w:sz w:val="24"/>
          <w:szCs w:val="24"/>
        </w:rPr>
        <w:t xml:space="preserve">/NHS app </w:t>
      </w:r>
      <w:r w:rsidR="003C6C59">
        <w:rPr>
          <w:rFonts w:cstheme="minorHAnsi"/>
          <w:color w:val="000000" w:themeColor="text1"/>
          <w:sz w:val="24"/>
          <w:szCs w:val="24"/>
        </w:rPr>
        <w:t xml:space="preserve">- </w:t>
      </w:r>
      <w:r w:rsidRPr="003C6C59">
        <w:rPr>
          <w:rFonts w:cstheme="minorHAnsi"/>
          <w:color w:val="000000" w:themeColor="text1"/>
          <w:sz w:val="24"/>
          <w:szCs w:val="24"/>
        </w:rPr>
        <w:t>can still be used to order prescription but appointments have to be made via the Triage online.</w:t>
      </w:r>
    </w:p>
    <w:p w:rsidR="00D160B8" w:rsidRPr="003C6C59" w:rsidRDefault="003C6C59" w:rsidP="00D160B8">
      <w:pPr>
        <w:pStyle w:val="ListParagraph"/>
        <w:numPr>
          <w:ilvl w:val="0"/>
          <w:numId w:val="9"/>
        </w:numPr>
        <w:jc w:val="both"/>
        <w:rPr>
          <w:rFonts w:cstheme="minorHAnsi"/>
          <w:b/>
          <w:color w:val="000000" w:themeColor="text1"/>
          <w:sz w:val="24"/>
          <w:szCs w:val="24"/>
        </w:rPr>
      </w:pPr>
      <w:r>
        <w:rPr>
          <w:rFonts w:cstheme="minorHAnsi"/>
          <w:b/>
          <w:color w:val="000000" w:themeColor="text1"/>
          <w:sz w:val="24"/>
          <w:szCs w:val="24"/>
        </w:rPr>
        <w:t xml:space="preserve">Hub </w:t>
      </w:r>
      <w:r w:rsidR="00D160B8" w:rsidRPr="003C6C59">
        <w:rPr>
          <w:rFonts w:cstheme="minorHAnsi"/>
          <w:b/>
          <w:color w:val="000000" w:themeColor="text1"/>
          <w:sz w:val="24"/>
          <w:szCs w:val="24"/>
        </w:rPr>
        <w:t>at HMC</w:t>
      </w:r>
      <w:r>
        <w:rPr>
          <w:rFonts w:cstheme="minorHAnsi"/>
          <w:b/>
          <w:color w:val="000000" w:themeColor="text1"/>
          <w:sz w:val="24"/>
          <w:szCs w:val="24"/>
        </w:rPr>
        <w:t xml:space="preserve"> </w:t>
      </w:r>
      <w:r>
        <w:rPr>
          <w:rFonts w:cstheme="minorHAnsi"/>
          <w:color w:val="000000" w:themeColor="text1"/>
          <w:sz w:val="24"/>
          <w:szCs w:val="24"/>
        </w:rPr>
        <w:t>-</w:t>
      </w:r>
      <w:r w:rsidR="00D160B8" w:rsidRPr="003C6C59">
        <w:rPr>
          <w:rFonts w:cstheme="minorHAnsi"/>
          <w:color w:val="000000" w:themeColor="text1"/>
          <w:sz w:val="24"/>
          <w:szCs w:val="24"/>
        </w:rPr>
        <w:t xml:space="preserve"> HMC has been chosen as one of the Enhanced Access Hub along with Essex House and York Medical.</w:t>
      </w: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Extended hours will be 6.30 pm to 8.00 pm, Monday to Friday and 9.00 am to 5.00 pm on Saturdays.</w:t>
      </w: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Appointme</w:t>
      </w:r>
      <w:r w:rsidR="003C6C59">
        <w:rPr>
          <w:rFonts w:cstheme="minorHAnsi"/>
          <w:color w:val="000000" w:themeColor="text1"/>
          <w:sz w:val="24"/>
          <w:szCs w:val="24"/>
        </w:rPr>
        <w:t>nts will be booked in advance (not a walk-in service, HMC phone lines will be off, and it won’t be possible to collect prescriptions)</w:t>
      </w:r>
      <w:r w:rsidRPr="003C6C59">
        <w:rPr>
          <w:rFonts w:cstheme="minorHAnsi"/>
          <w:color w:val="000000" w:themeColor="text1"/>
          <w:sz w:val="24"/>
          <w:szCs w:val="24"/>
        </w:rPr>
        <w:t xml:space="preserve">.  There will be variety of clinics </w:t>
      </w:r>
      <w:r w:rsidR="003C6C59">
        <w:rPr>
          <w:rFonts w:cstheme="minorHAnsi"/>
          <w:color w:val="000000" w:themeColor="text1"/>
          <w:sz w:val="24"/>
          <w:szCs w:val="24"/>
        </w:rPr>
        <w:t>i.e.</w:t>
      </w:r>
      <w:r w:rsidRPr="003C6C59">
        <w:rPr>
          <w:rFonts w:cstheme="minorHAnsi"/>
          <w:color w:val="000000" w:themeColor="text1"/>
          <w:sz w:val="24"/>
          <w:szCs w:val="24"/>
        </w:rPr>
        <w:t>: Smear clinic, Coil clinic, Blood tests, and GP appointments.</w:t>
      </w: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 xml:space="preserve">There was </w:t>
      </w:r>
      <w:r w:rsidR="003C6C59">
        <w:rPr>
          <w:rFonts w:cstheme="minorHAnsi"/>
          <w:color w:val="000000" w:themeColor="text1"/>
          <w:sz w:val="24"/>
          <w:szCs w:val="24"/>
        </w:rPr>
        <w:t xml:space="preserve">a </w:t>
      </w:r>
      <w:r w:rsidRPr="003C6C59">
        <w:rPr>
          <w:rFonts w:cstheme="minorHAnsi"/>
          <w:color w:val="000000" w:themeColor="text1"/>
          <w:sz w:val="24"/>
          <w:szCs w:val="24"/>
        </w:rPr>
        <w:t xml:space="preserve">discussion about results, so the bloods will be done here but results will go the requesting surgery in Richmond.  Likewise Dr </w:t>
      </w:r>
      <w:proofErr w:type="spellStart"/>
      <w:r w:rsidRPr="003C6C59">
        <w:rPr>
          <w:rFonts w:cstheme="minorHAnsi"/>
          <w:color w:val="000000" w:themeColor="text1"/>
          <w:sz w:val="24"/>
          <w:szCs w:val="24"/>
        </w:rPr>
        <w:t>Nunes</w:t>
      </w:r>
      <w:proofErr w:type="spellEnd"/>
      <w:r w:rsidRPr="003C6C59">
        <w:rPr>
          <w:rFonts w:cstheme="minorHAnsi"/>
          <w:color w:val="000000" w:themeColor="text1"/>
          <w:sz w:val="24"/>
          <w:szCs w:val="24"/>
        </w:rPr>
        <w:t xml:space="preserve"> explained when patients go and see a consultant in any hospital any x-rays, scans and bloods requested by the consultant will go back to that consultant and not sent to the GP surgery.</w:t>
      </w:r>
    </w:p>
    <w:p w:rsidR="00D160B8" w:rsidRPr="003C6C59" w:rsidRDefault="00D160B8" w:rsidP="00D160B8">
      <w:pPr>
        <w:pStyle w:val="ListParagraph"/>
        <w:jc w:val="both"/>
        <w:rPr>
          <w:rFonts w:cstheme="minorHAnsi"/>
          <w:color w:val="000000" w:themeColor="text1"/>
          <w:sz w:val="24"/>
          <w:szCs w:val="24"/>
        </w:rPr>
      </w:pP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Portal with Kingston Hospital discussed, they can see the GP notes and we can see the Hospital letters and lab results for information only.</w:t>
      </w:r>
    </w:p>
    <w:p w:rsidR="00D160B8" w:rsidRPr="003C6C59" w:rsidRDefault="00D160B8" w:rsidP="00D160B8">
      <w:pPr>
        <w:pStyle w:val="ListParagraph"/>
        <w:jc w:val="both"/>
        <w:rPr>
          <w:rFonts w:cstheme="minorHAnsi"/>
          <w:color w:val="000000" w:themeColor="text1"/>
          <w:sz w:val="24"/>
          <w:szCs w:val="24"/>
        </w:rPr>
      </w:pP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Delay in sending discharge summaries from Kingston Hospital for over 6 months was discussed which increased our workload her</w:t>
      </w:r>
      <w:r w:rsidR="003C6C59">
        <w:rPr>
          <w:rFonts w:cstheme="minorHAnsi"/>
          <w:color w:val="000000" w:themeColor="text1"/>
          <w:sz w:val="24"/>
          <w:szCs w:val="24"/>
        </w:rPr>
        <w:t>e</w:t>
      </w:r>
      <w:r w:rsidR="005543E0">
        <w:rPr>
          <w:rFonts w:cstheme="minorHAnsi"/>
          <w:color w:val="000000" w:themeColor="text1"/>
          <w:sz w:val="24"/>
          <w:szCs w:val="24"/>
        </w:rPr>
        <w:t xml:space="preserve"> at HMC. Dr </w:t>
      </w:r>
      <w:proofErr w:type="spellStart"/>
      <w:r w:rsidRPr="003C6C59">
        <w:rPr>
          <w:rFonts w:cstheme="minorHAnsi"/>
          <w:color w:val="000000" w:themeColor="text1"/>
          <w:sz w:val="24"/>
          <w:szCs w:val="24"/>
        </w:rPr>
        <w:t>Nunes</w:t>
      </w:r>
      <w:proofErr w:type="spellEnd"/>
      <w:r w:rsidRPr="003C6C59">
        <w:rPr>
          <w:rFonts w:cstheme="minorHAnsi"/>
          <w:color w:val="000000" w:themeColor="text1"/>
          <w:sz w:val="24"/>
          <w:szCs w:val="24"/>
        </w:rPr>
        <w:t xml:space="preserve"> mentioned that there are works happening to redesign the discharge process/documents. </w:t>
      </w:r>
    </w:p>
    <w:p w:rsidR="00D160B8" w:rsidRPr="003C6C59" w:rsidRDefault="00D160B8" w:rsidP="00D160B8">
      <w:pPr>
        <w:pStyle w:val="ListParagraph"/>
        <w:jc w:val="both"/>
        <w:rPr>
          <w:rFonts w:cstheme="minorHAnsi"/>
          <w:color w:val="000000" w:themeColor="text1"/>
          <w:sz w:val="24"/>
          <w:szCs w:val="24"/>
        </w:rPr>
      </w:pP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AOB:</w:t>
      </w:r>
    </w:p>
    <w:p w:rsidR="00D160B8" w:rsidRPr="003C6C59" w:rsidRDefault="00D160B8" w:rsidP="00D160B8">
      <w:pPr>
        <w:pStyle w:val="ListParagraph"/>
        <w:jc w:val="both"/>
        <w:rPr>
          <w:rFonts w:cstheme="minorHAnsi"/>
          <w:color w:val="000000" w:themeColor="text1"/>
          <w:sz w:val="24"/>
          <w:szCs w:val="24"/>
        </w:rPr>
      </w:pPr>
    </w:p>
    <w:p w:rsidR="00D160B8" w:rsidRPr="003C6C59"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Facebook page and improvements on website discussed.</w:t>
      </w:r>
    </w:p>
    <w:p w:rsidR="00D160B8" w:rsidRPr="003C6C59" w:rsidRDefault="00D160B8" w:rsidP="00D160B8">
      <w:pPr>
        <w:pStyle w:val="ListParagraph"/>
        <w:jc w:val="both"/>
        <w:rPr>
          <w:rFonts w:cstheme="minorHAnsi"/>
          <w:color w:val="000000" w:themeColor="text1"/>
          <w:sz w:val="24"/>
          <w:szCs w:val="24"/>
        </w:rPr>
      </w:pPr>
    </w:p>
    <w:p w:rsidR="00D160B8" w:rsidRPr="003C6C59" w:rsidRDefault="003C6C59" w:rsidP="00D160B8">
      <w:pPr>
        <w:pStyle w:val="ListParagraph"/>
        <w:jc w:val="both"/>
        <w:rPr>
          <w:rFonts w:cstheme="minorHAnsi"/>
          <w:color w:val="000000" w:themeColor="text1"/>
          <w:sz w:val="24"/>
          <w:szCs w:val="24"/>
        </w:rPr>
      </w:pPr>
      <w:r>
        <w:rPr>
          <w:rFonts w:cstheme="minorHAnsi"/>
          <w:color w:val="000000" w:themeColor="text1"/>
          <w:sz w:val="24"/>
          <w:szCs w:val="24"/>
        </w:rPr>
        <w:t>Pharmacy -</w:t>
      </w:r>
      <w:r w:rsidR="00D160B8" w:rsidRPr="003C6C59">
        <w:rPr>
          <w:rFonts w:cstheme="minorHAnsi"/>
          <w:color w:val="000000" w:themeColor="text1"/>
          <w:sz w:val="24"/>
          <w:szCs w:val="24"/>
        </w:rPr>
        <w:t xml:space="preserve"> Minor ailment scheme discussed</w:t>
      </w:r>
      <w:r>
        <w:rPr>
          <w:rFonts w:cstheme="minorHAnsi"/>
          <w:color w:val="000000" w:themeColor="text1"/>
          <w:sz w:val="24"/>
          <w:szCs w:val="24"/>
        </w:rPr>
        <w:t xml:space="preserve"> -</w:t>
      </w:r>
      <w:r w:rsidR="00135954">
        <w:rPr>
          <w:rFonts w:cstheme="minorHAnsi"/>
          <w:color w:val="000000" w:themeColor="text1"/>
          <w:sz w:val="24"/>
          <w:szCs w:val="24"/>
        </w:rPr>
        <w:t xml:space="preserve"> issues with local B</w:t>
      </w:r>
      <w:r w:rsidR="00D160B8" w:rsidRPr="003C6C59">
        <w:rPr>
          <w:rFonts w:cstheme="minorHAnsi"/>
          <w:color w:val="000000" w:themeColor="text1"/>
          <w:sz w:val="24"/>
          <w:szCs w:val="24"/>
        </w:rPr>
        <w:t>oots pharmacies.</w:t>
      </w:r>
    </w:p>
    <w:p w:rsidR="00D160B8" w:rsidRPr="003C6C59" w:rsidRDefault="00D160B8" w:rsidP="00D160B8">
      <w:pPr>
        <w:pStyle w:val="ListParagraph"/>
        <w:jc w:val="both"/>
        <w:rPr>
          <w:rFonts w:cstheme="minorHAnsi"/>
          <w:color w:val="000000" w:themeColor="text1"/>
          <w:sz w:val="24"/>
          <w:szCs w:val="24"/>
        </w:rPr>
      </w:pPr>
    </w:p>
    <w:p w:rsidR="00D160B8" w:rsidRPr="003C6C59" w:rsidRDefault="005543E0" w:rsidP="00D160B8">
      <w:pPr>
        <w:pStyle w:val="ListParagraph"/>
        <w:jc w:val="both"/>
        <w:rPr>
          <w:rFonts w:cstheme="minorHAnsi"/>
          <w:color w:val="000000" w:themeColor="text1"/>
          <w:sz w:val="24"/>
          <w:szCs w:val="24"/>
        </w:rPr>
      </w:pPr>
      <w:r>
        <w:rPr>
          <w:rFonts w:cstheme="minorHAnsi"/>
          <w:color w:val="000000" w:themeColor="text1"/>
          <w:sz w:val="24"/>
          <w:szCs w:val="24"/>
        </w:rPr>
        <w:t>Calling Screen: Some Drs N</w:t>
      </w:r>
      <w:r w:rsidR="00D160B8" w:rsidRPr="003C6C59">
        <w:rPr>
          <w:rFonts w:cstheme="minorHAnsi"/>
          <w:color w:val="000000" w:themeColor="text1"/>
          <w:sz w:val="24"/>
          <w:szCs w:val="24"/>
        </w:rPr>
        <w:t>ame not showing when the patient is called.</w:t>
      </w:r>
    </w:p>
    <w:p w:rsidR="00D160B8" w:rsidRPr="003C6C59" w:rsidRDefault="00D160B8" w:rsidP="00D160B8">
      <w:pPr>
        <w:pStyle w:val="ListParagraph"/>
        <w:jc w:val="both"/>
        <w:rPr>
          <w:rFonts w:cstheme="minorHAnsi"/>
          <w:color w:val="000000" w:themeColor="text1"/>
          <w:sz w:val="24"/>
          <w:szCs w:val="24"/>
        </w:rPr>
      </w:pPr>
    </w:p>
    <w:p w:rsidR="00D160B8" w:rsidRDefault="00D160B8" w:rsidP="00D160B8">
      <w:pPr>
        <w:pStyle w:val="ListParagraph"/>
        <w:jc w:val="both"/>
        <w:rPr>
          <w:rFonts w:cstheme="minorHAnsi"/>
          <w:color w:val="000000" w:themeColor="text1"/>
          <w:sz w:val="24"/>
          <w:szCs w:val="24"/>
        </w:rPr>
      </w:pPr>
      <w:r w:rsidRPr="003C6C59">
        <w:rPr>
          <w:rFonts w:cstheme="minorHAnsi"/>
          <w:color w:val="000000" w:themeColor="text1"/>
          <w:sz w:val="24"/>
          <w:szCs w:val="24"/>
        </w:rPr>
        <w:t>Date for next meeting: Thurs</w:t>
      </w:r>
      <w:r w:rsidR="003C6C59">
        <w:rPr>
          <w:rFonts w:cstheme="minorHAnsi"/>
          <w:color w:val="000000" w:themeColor="text1"/>
          <w:sz w:val="24"/>
          <w:szCs w:val="24"/>
        </w:rPr>
        <w:t>,</w:t>
      </w:r>
      <w:r w:rsidRPr="003C6C59">
        <w:rPr>
          <w:rFonts w:cstheme="minorHAnsi"/>
          <w:color w:val="000000" w:themeColor="text1"/>
          <w:sz w:val="24"/>
          <w:szCs w:val="24"/>
        </w:rPr>
        <w:t xml:space="preserve"> 16</w:t>
      </w:r>
      <w:r w:rsidRPr="003C6C59">
        <w:rPr>
          <w:rFonts w:cstheme="minorHAnsi"/>
          <w:color w:val="000000" w:themeColor="text1"/>
          <w:sz w:val="24"/>
          <w:szCs w:val="24"/>
          <w:vertAlign w:val="superscript"/>
        </w:rPr>
        <w:t>th</w:t>
      </w:r>
      <w:r w:rsidR="00EE38A0">
        <w:rPr>
          <w:rFonts w:cstheme="minorHAnsi"/>
          <w:color w:val="000000" w:themeColor="text1"/>
          <w:sz w:val="24"/>
          <w:szCs w:val="24"/>
        </w:rPr>
        <w:t xml:space="preserve"> February 2023</w:t>
      </w:r>
      <w:bookmarkStart w:id="0" w:name="_GoBack"/>
      <w:bookmarkEnd w:id="0"/>
    </w:p>
    <w:p w:rsidR="00921F31" w:rsidRDefault="00921F31" w:rsidP="00D160B8">
      <w:pPr>
        <w:pStyle w:val="ListParagraph"/>
        <w:jc w:val="both"/>
        <w:rPr>
          <w:rFonts w:cstheme="minorHAnsi"/>
          <w:color w:val="000000" w:themeColor="text1"/>
          <w:sz w:val="24"/>
          <w:szCs w:val="24"/>
        </w:rPr>
      </w:pPr>
    </w:p>
    <w:p w:rsidR="00921F31" w:rsidRDefault="00921F31" w:rsidP="00D160B8">
      <w:pPr>
        <w:pStyle w:val="ListParagraph"/>
        <w:jc w:val="both"/>
        <w:rPr>
          <w:rFonts w:cstheme="minorHAnsi"/>
          <w:color w:val="000000" w:themeColor="text1"/>
          <w:sz w:val="24"/>
          <w:szCs w:val="24"/>
        </w:rPr>
      </w:pPr>
    </w:p>
    <w:p w:rsidR="00921F31" w:rsidRPr="003C6C59" w:rsidRDefault="00921F31" w:rsidP="00D160B8">
      <w:pPr>
        <w:pStyle w:val="ListParagraph"/>
        <w:jc w:val="both"/>
        <w:rPr>
          <w:rFonts w:cstheme="minorHAnsi"/>
          <w:color w:val="000000" w:themeColor="text1"/>
          <w:sz w:val="24"/>
          <w:szCs w:val="24"/>
        </w:rPr>
      </w:pPr>
      <w:r>
        <w:rPr>
          <w:rFonts w:cstheme="minorHAnsi"/>
          <w:color w:val="000000" w:themeColor="text1"/>
          <w:sz w:val="24"/>
          <w:szCs w:val="24"/>
        </w:rPr>
        <w:t xml:space="preserve">PS: </w:t>
      </w:r>
      <w:r w:rsidR="005543E0">
        <w:rPr>
          <w:rFonts w:cstheme="minorHAnsi"/>
          <w:color w:val="000000" w:themeColor="text1"/>
          <w:sz w:val="24"/>
          <w:szCs w:val="24"/>
        </w:rPr>
        <w:t xml:space="preserve">The </w:t>
      </w:r>
      <w:r>
        <w:rPr>
          <w:rFonts w:cstheme="minorHAnsi"/>
          <w:color w:val="000000" w:themeColor="text1"/>
          <w:sz w:val="24"/>
          <w:szCs w:val="24"/>
        </w:rPr>
        <w:t xml:space="preserve">leaflet </w:t>
      </w:r>
      <w:r w:rsidR="005543E0">
        <w:rPr>
          <w:rFonts w:cstheme="minorHAnsi"/>
          <w:color w:val="000000" w:themeColor="text1"/>
          <w:sz w:val="24"/>
          <w:szCs w:val="24"/>
        </w:rPr>
        <w:t xml:space="preserve">is being revised </w:t>
      </w:r>
      <w:r>
        <w:rPr>
          <w:rFonts w:cstheme="minorHAnsi"/>
          <w:color w:val="000000" w:themeColor="text1"/>
          <w:sz w:val="24"/>
          <w:szCs w:val="24"/>
        </w:rPr>
        <w:t>as per suggestions- we have incorporated the on-line triage system information.</w:t>
      </w:r>
      <w:r w:rsidR="005543E0">
        <w:rPr>
          <w:rFonts w:cstheme="minorHAnsi"/>
          <w:color w:val="000000" w:themeColor="text1"/>
          <w:sz w:val="24"/>
          <w:szCs w:val="24"/>
        </w:rPr>
        <w:t xml:space="preserve"> I will send you a copy when it is ready.</w:t>
      </w:r>
    </w:p>
    <w:p w:rsidR="00D160B8" w:rsidRPr="003C6C59" w:rsidRDefault="00D160B8" w:rsidP="00D160B8">
      <w:pPr>
        <w:pStyle w:val="ListParagraph"/>
        <w:jc w:val="both"/>
        <w:rPr>
          <w:rFonts w:cstheme="minorHAnsi"/>
          <w:color w:val="000000" w:themeColor="text1"/>
          <w:sz w:val="24"/>
          <w:szCs w:val="24"/>
        </w:rPr>
      </w:pPr>
    </w:p>
    <w:p w:rsidR="00D160B8" w:rsidRPr="003C6C59" w:rsidRDefault="00D160B8" w:rsidP="00D160B8">
      <w:pPr>
        <w:pStyle w:val="ListParagraph"/>
        <w:jc w:val="both"/>
        <w:rPr>
          <w:rFonts w:cstheme="minorHAnsi"/>
          <w:color w:val="000000" w:themeColor="text1"/>
          <w:sz w:val="24"/>
          <w:szCs w:val="24"/>
        </w:rPr>
      </w:pPr>
    </w:p>
    <w:p w:rsidR="00DD151B" w:rsidRPr="003C6C59" w:rsidRDefault="00DD151B">
      <w:pPr>
        <w:rPr>
          <w:rFonts w:cstheme="minorHAnsi"/>
        </w:rPr>
      </w:pPr>
    </w:p>
    <w:sectPr w:rsidR="00DD151B" w:rsidRPr="003C6C59" w:rsidSect="005A4137">
      <w:headerReference w:type="default" r:id="rId7"/>
      <w:pgSz w:w="11906" w:h="16838"/>
      <w:pgMar w:top="1440"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37" w:rsidRDefault="005A4137" w:rsidP="005A4137">
      <w:pPr>
        <w:spacing w:after="0" w:line="240" w:lineRule="auto"/>
      </w:pPr>
      <w:r>
        <w:separator/>
      </w:r>
    </w:p>
  </w:endnote>
  <w:endnote w:type="continuationSeparator" w:id="0">
    <w:p w:rsidR="005A4137" w:rsidRDefault="005A4137" w:rsidP="005A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37" w:rsidRDefault="005A4137" w:rsidP="005A4137">
      <w:pPr>
        <w:spacing w:after="0" w:line="240" w:lineRule="auto"/>
      </w:pPr>
      <w:r>
        <w:separator/>
      </w:r>
    </w:p>
  </w:footnote>
  <w:footnote w:type="continuationSeparator" w:id="0">
    <w:p w:rsidR="005A4137" w:rsidRDefault="005A4137" w:rsidP="005A4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37" w:rsidRPr="00510E38" w:rsidRDefault="00EE38A0" w:rsidP="005A4137">
    <w:pPr>
      <w:pStyle w:val="Heading1"/>
      <w:ind w:left="-1134" w:firstLine="1134"/>
      <w:jc w:val="left"/>
      <w:rPr>
        <w:rFonts w:ascii="Arial Black" w:hAnsi="Arial Black" w:cs="Arial"/>
        <w:sz w:val="52"/>
        <w:szCs w:val="52"/>
      </w:rPr>
    </w:pPr>
    <w:r>
      <w:rPr>
        <w:rFonts w:ascii="Arial" w:hAnsi="Arial" w:cs="Arial"/>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55pt;margin-top:39.5pt;width:58.6pt;height:82.8pt;z-index:-251658752;mso-wrap-edited:f" wrapcoords="-216 0 -216 21447 21600 21447 21600 0 -216 0">
          <v:imagedata r:id="rId1" o:title=""/>
          <w10:wrap type="tight"/>
        </v:shape>
        <o:OLEObject Type="Embed" ProgID="PBrush" ShapeID="_x0000_s2050" DrawAspect="Content" ObjectID="_1731737448" r:id="rId2"/>
      </w:object>
    </w:r>
    <w:r w:rsidR="005A4137" w:rsidRPr="00510E38">
      <w:rPr>
        <w:rFonts w:ascii="Arial Black" w:hAnsi="Arial Black" w:cs="Arial"/>
        <w:sz w:val="52"/>
        <w:szCs w:val="52"/>
      </w:rPr>
      <w:t>THE HAMPTON MEDICAL CENTRE</w:t>
    </w:r>
  </w:p>
  <w:p w:rsidR="005A4137" w:rsidRDefault="005A4137" w:rsidP="005A4137">
    <w:pPr>
      <w:jc w:val="right"/>
      <w:rPr>
        <w:rFonts w:ascii="Arial" w:hAnsi="Arial" w:cs="Arial"/>
      </w:rPr>
    </w:pPr>
    <w:r>
      <w:t xml:space="preserve">                               </w:t>
    </w:r>
    <w:r>
      <w:rPr>
        <w:rFonts w:ascii="Arial" w:hAnsi="Arial" w:cs="Arial"/>
      </w:rPr>
      <w:t>“Lansdowne”</w:t>
    </w:r>
  </w:p>
  <w:p w:rsidR="005A4137" w:rsidRDefault="005A4137" w:rsidP="005A4137">
    <w:pPr>
      <w:jc w:val="right"/>
      <w:rPr>
        <w:rFonts w:ascii="Arial" w:hAnsi="Arial" w:cs="Arial"/>
      </w:rPr>
    </w:pPr>
    <w:r>
      <w:rPr>
        <w:rFonts w:ascii="Arial" w:hAnsi="Arial" w:cs="Arial"/>
      </w:rPr>
      <w:t xml:space="preserve">49a </w:t>
    </w:r>
    <w:smartTag w:uri="urn:schemas-microsoft-com:office:smarttags" w:element="Street">
      <w:smartTag w:uri="urn:schemas-microsoft-com:office:smarttags" w:element="address">
        <w:r>
          <w:rPr>
            <w:rFonts w:ascii="Arial" w:hAnsi="Arial" w:cs="Arial"/>
          </w:rPr>
          <w:t>Priory Road</w:t>
        </w:r>
      </w:smartTag>
    </w:smartTag>
  </w:p>
  <w:p w:rsidR="005A4137" w:rsidRDefault="005A4137" w:rsidP="005A4137">
    <w:pPr>
      <w:jc w:val="right"/>
      <w:rPr>
        <w:rFonts w:ascii="Arial" w:hAnsi="Arial" w:cs="Arial"/>
      </w:rPr>
    </w:pPr>
    <w:r>
      <w:rPr>
        <w:rFonts w:ascii="Arial" w:hAnsi="Arial" w:cs="Arial"/>
      </w:rPr>
      <w:t>Hampton, Middlesex</w:t>
    </w:r>
  </w:p>
  <w:p w:rsidR="005A4137" w:rsidRPr="005A4137" w:rsidRDefault="005A4137" w:rsidP="005A4137">
    <w:pPr>
      <w:tabs>
        <w:tab w:val="left" w:pos="2364"/>
        <w:tab w:val="right" w:pos="8901"/>
      </w:tabs>
      <w:rPr>
        <w:rFonts w:ascii="Arial" w:hAnsi="Arial" w:cs="Arial"/>
      </w:rPr>
    </w:pPr>
    <w:r>
      <w:rPr>
        <w:rFonts w:ascii="Arial" w:hAnsi="Arial" w:cs="Arial"/>
      </w:rPr>
      <w:tab/>
    </w:r>
    <w:r>
      <w:rPr>
        <w:rFonts w:ascii="Arial" w:hAnsi="Arial" w:cs="Arial"/>
      </w:rPr>
      <w:tab/>
      <w:t>TW12 2PB</w:t>
    </w:r>
  </w:p>
  <w:p w:rsidR="005A4137" w:rsidRDefault="005A4137" w:rsidP="005A4137">
    <w:pPr>
      <w:pStyle w:val="Header"/>
      <w:ind w:left="5040" w:firstLine="720"/>
      <w:jc w:val="center"/>
      <w:rPr>
        <w:rFonts w:ascii="Arial" w:hAnsi="Arial" w:cs="Arial"/>
      </w:rPr>
    </w:pPr>
    <w:r>
      <w:rPr>
        <w:rFonts w:ascii="Arial" w:hAnsi="Arial" w:cs="Arial"/>
      </w:rPr>
      <w:t xml:space="preserve">                         Enquiries: 020 8979 5150</w:t>
    </w:r>
  </w:p>
  <w:p w:rsidR="005A4137" w:rsidRDefault="005A4137" w:rsidP="005A4137">
    <w:pPr>
      <w:jc w:val="center"/>
      <w:rPr>
        <w:rFonts w:ascii="Arial" w:hAnsi="Arial" w:cs="Arial"/>
      </w:rPr>
    </w:pPr>
    <w:r>
      <w:rPr>
        <w:rFonts w:ascii="Arial" w:hAnsi="Arial" w:cs="Arial"/>
      </w:rPr>
      <w:t xml:space="preserve">                                                                                                                  Appointments: 020 8979 3306</w:t>
    </w:r>
  </w:p>
  <w:p w:rsidR="005A4137" w:rsidRPr="005A4137" w:rsidRDefault="005A4137" w:rsidP="005A4137">
    <w:pPr>
      <w:jc w:val="center"/>
      <w:rPr>
        <w:rFonts w:ascii="Arial" w:hAnsi="Arial" w:cs="Arial"/>
      </w:rPr>
    </w:pPr>
    <w:r>
      <w:rPr>
        <w:rFonts w:ascii="Arial" w:hAnsi="Arial" w:cs="Arial"/>
      </w:rPr>
      <w:t xml:space="preserve">                                                                                     Email:admin.hamptonmedicalcentre@nhs.net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D1A"/>
    <w:multiLevelType w:val="hybridMultilevel"/>
    <w:tmpl w:val="2CAE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6256"/>
    <w:multiLevelType w:val="hybridMultilevel"/>
    <w:tmpl w:val="8B2C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5370F"/>
    <w:multiLevelType w:val="hybridMultilevel"/>
    <w:tmpl w:val="352C564C"/>
    <w:lvl w:ilvl="0" w:tplc="CF627B1A">
      <w:start w:val="11"/>
      <w:numFmt w:val="decimal"/>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91C0F"/>
    <w:multiLevelType w:val="hybridMultilevel"/>
    <w:tmpl w:val="4656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911BB"/>
    <w:multiLevelType w:val="hybridMultilevel"/>
    <w:tmpl w:val="DF101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D2CB0"/>
    <w:multiLevelType w:val="hybridMultilevel"/>
    <w:tmpl w:val="396E8B22"/>
    <w:lvl w:ilvl="0" w:tplc="CF627B1A">
      <w:start w:val="11"/>
      <w:numFmt w:val="decimal"/>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C77F3"/>
    <w:multiLevelType w:val="hybridMultilevel"/>
    <w:tmpl w:val="0F04865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4744B64"/>
    <w:multiLevelType w:val="hybridMultilevel"/>
    <w:tmpl w:val="8DFEDBA6"/>
    <w:lvl w:ilvl="0" w:tplc="3E78E37C">
      <w:start w:val="11"/>
      <w:numFmt w:val="decimal"/>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9136C9"/>
    <w:multiLevelType w:val="hybridMultilevel"/>
    <w:tmpl w:val="00F2B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7"/>
  </w:num>
  <w:num w:numId="5">
    <w:abstractNumId w:val="2"/>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B8"/>
    <w:rsid w:val="00135954"/>
    <w:rsid w:val="003C6C59"/>
    <w:rsid w:val="005543E0"/>
    <w:rsid w:val="005A4137"/>
    <w:rsid w:val="00921F31"/>
    <w:rsid w:val="00D160B8"/>
    <w:rsid w:val="00DD151B"/>
    <w:rsid w:val="00EE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14:docId w14:val="0C39B245"/>
  <w15:chartTrackingRefBased/>
  <w15:docId w15:val="{3A442FDD-22F7-4685-B059-7DD48555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B8"/>
  </w:style>
  <w:style w:type="paragraph" w:styleId="Heading1">
    <w:name w:val="heading 1"/>
    <w:basedOn w:val="Normal"/>
    <w:next w:val="Normal"/>
    <w:link w:val="Heading1Char"/>
    <w:qFormat/>
    <w:rsid w:val="005A4137"/>
    <w:pPr>
      <w:keepNext/>
      <w:spacing w:after="0" w:line="240" w:lineRule="auto"/>
      <w:jc w:val="center"/>
      <w:outlineLvl w:val="0"/>
    </w:pPr>
    <w:rPr>
      <w:rFonts w:ascii="Times New Roman" w:eastAsia="Times New Roman" w:hAnsi="Times New Roman" w:cs="Times New Roman"/>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0B8"/>
    <w:pPr>
      <w:ind w:left="720"/>
      <w:contextualSpacing/>
    </w:pPr>
  </w:style>
  <w:style w:type="paragraph" w:styleId="Header">
    <w:name w:val="header"/>
    <w:basedOn w:val="Normal"/>
    <w:link w:val="HeaderChar"/>
    <w:unhideWhenUsed/>
    <w:rsid w:val="005A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137"/>
  </w:style>
  <w:style w:type="paragraph" w:styleId="Footer">
    <w:name w:val="footer"/>
    <w:basedOn w:val="Normal"/>
    <w:link w:val="FooterChar"/>
    <w:uiPriority w:val="99"/>
    <w:unhideWhenUsed/>
    <w:rsid w:val="005A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137"/>
  </w:style>
  <w:style w:type="character" w:customStyle="1" w:styleId="Heading1Char">
    <w:name w:val="Heading 1 Char"/>
    <w:basedOn w:val="DefaultParagraphFont"/>
    <w:link w:val="Heading1"/>
    <w:rsid w:val="005A4137"/>
    <w:rPr>
      <w:rFonts w:ascii="Times New Roman" w:eastAsia="Times New Roman" w:hAnsi="Times New Roman" w:cs="Times New Roman"/>
      <w:b/>
      <w:bCs/>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 Cynthia (NHS SOUTH WEST LONDON ICB - 36L)</dc:creator>
  <cp:keywords/>
  <dc:description/>
  <cp:lastModifiedBy>FERNANDES, Cynthia (NHS SOUTH WEST LONDON ICB - 36L)</cp:lastModifiedBy>
  <cp:revision>7</cp:revision>
  <dcterms:created xsi:type="dcterms:W3CDTF">2022-11-23T14:59:00Z</dcterms:created>
  <dcterms:modified xsi:type="dcterms:W3CDTF">2022-12-05T09:24:00Z</dcterms:modified>
</cp:coreProperties>
</file>